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EDB8C" w14:textId="77777777" w:rsidR="000A1D57" w:rsidRDefault="000A1D57" w:rsidP="00FB2F06">
      <w:pPr>
        <w:spacing w:after="0" w:line="240" w:lineRule="auto"/>
        <w:jc w:val="center"/>
        <w:rPr>
          <w:rFonts w:ascii="Times New Roman" w:hAnsi="Times New Roman" w:cs="Times New Roman"/>
          <w:b/>
          <w:i/>
          <w:sz w:val="24"/>
          <w:szCs w:val="24"/>
        </w:rPr>
      </w:pPr>
    </w:p>
    <w:p w14:paraId="7D9EDB8D" w14:textId="77777777" w:rsidR="000A1D57" w:rsidRPr="00F8299F" w:rsidRDefault="000A1D57" w:rsidP="00FB2F06">
      <w:pPr>
        <w:spacing w:after="0" w:line="240" w:lineRule="auto"/>
        <w:jc w:val="center"/>
        <w:rPr>
          <w:rFonts w:ascii="Times New Roman" w:hAnsi="Times New Roman" w:cs="Times New Roman"/>
          <w:b/>
          <w:i/>
          <w:sz w:val="24"/>
          <w:szCs w:val="24"/>
        </w:rPr>
      </w:pPr>
    </w:p>
    <w:p w14:paraId="7D9EDB8E" w14:textId="552E465F"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Программа итогового контроля по </w:t>
      </w:r>
      <w:r w:rsidRPr="00F8299F">
        <w:rPr>
          <w:rFonts w:ascii="Times New Roman" w:hAnsi="Times New Roman" w:cs="Times New Roman"/>
          <w:b/>
          <w:i/>
          <w:sz w:val="32"/>
          <w:szCs w:val="32"/>
          <w:lang w:val="kk-KZ"/>
        </w:rPr>
        <w:t>дисциплине</w:t>
      </w:r>
    </w:p>
    <w:p w14:paraId="7D9EDB8F" w14:textId="77777777" w:rsidR="00B436CE" w:rsidRDefault="00B436CE" w:rsidP="00FB2F06">
      <w:pPr>
        <w:spacing w:after="0" w:line="240" w:lineRule="auto"/>
        <w:jc w:val="center"/>
        <w:rPr>
          <w:rFonts w:ascii="Times New Roman" w:hAnsi="Times New Roman" w:cs="Times New Roman"/>
          <w:b/>
          <w:i/>
          <w:sz w:val="32"/>
          <w:szCs w:val="32"/>
        </w:rPr>
      </w:pPr>
    </w:p>
    <w:p w14:paraId="7D9EDB90" w14:textId="77777777" w:rsidR="00CC7135" w:rsidRDefault="00CC7135" w:rsidP="00FB2F06">
      <w:pPr>
        <w:spacing w:after="0" w:line="240" w:lineRule="auto"/>
        <w:jc w:val="center"/>
        <w:rPr>
          <w:rFonts w:ascii="Times New Roman" w:hAnsi="Times New Roman" w:cs="Times New Roman"/>
          <w:b/>
          <w:i/>
          <w:sz w:val="24"/>
          <w:szCs w:val="24"/>
        </w:rPr>
      </w:pPr>
    </w:p>
    <w:p w14:paraId="7D9EDB91" w14:textId="14E039D7" w:rsidR="00B436CE" w:rsidRPr="007225F4" w:rsidRDefault="00B436CE" w:rsidP="00FB2F06">
      <w:pPr>
        <w:spacing w:after="0" w:line="240" w:lineRule="auto"/>
        <w:jc w:val="center"/>
        <w:rPr>
          <w:rFonts w:ascii="Times New Roman" w:hAnsi="Times New Roman" w:cs="Times New Roman"/>
          <w:b/>
          <w:i/>
          <w:sz w:val="24"/>
          <w:szCs w:val="24"/>
        </w:rPr>
      </w:pPr>
      <w:r w:rsidRPr="007225F4">
        <w:rPr>
          <w:rFonts w:ascii="Times New Roman" w:hAnsi="Times New Roman" w:cs="Times New Roman"/>
          <w:b/>
          <w:i/>
          <w:sz w:val="24"/>
          <w:szCs w:val="24"/>
        </w:rPr>
        <w:t>«</w:t>
      </w:r>
      <w:r w:rsidR="00A15154">
        <w:rPr>
          <w:rFonts w:ascii="Times New Roman" w:hAnsi="Times New Roman" w:cs="Times New Roman"/>
          <w:i/>
          <w:sz w:val="24"/>
          <w:szCs w:val="24"/>
        </w:rPr>
        <w:t>Академическое письмо</w:t>
      </w:r>
      <w:r w:rsidRPr="007225F4">
        <w:rPr>
          <w:rFonts w:ascii="Times New Roman" w:hAnsi="Times New Roman" w:cs="Times New Roman"/>
          <w:b/>
          <w:i/>
          <w:sz w:val="24"/>
          <w:szCs w:val="24"/>
        </w:rPr>
        <w:t xml:space="preserve">» </w:t>
      </w:r>
    </w:p>
    <w:p w14:paraId="7D9EDB92"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3" w14:textId="35D706B2"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на 202</w:t>
      </w:r>
      <w:r w:rsidR="00D20789">
        <w:rPr>
          <w:rFonts w:ascii="Times New Roman" w:hAnsi="Times New Roman" w:cs="Times New Roman"/>
          <w:b/>
          <w:i/>
          <w:sz w:val="24"/>
          <w:szCs w:val="24"/>
        </w:rPr>
        <w:t>5</w:t>
      </w:r>
      <w:r w:rsidRPr="00F8299F">
        <w:rPr>
          <w:rFonts w:ascii="Times New Roman" w:hAnsi="Times New Roman" w:cs="Times New Roman"/>
          <w:b/>
          <w:i/>
          <w:sz w:val="24"/>
          <w:szCs w:val="24"/>
        </w:rPr>
        <w:t>/202</w:t>
      </w:r>
      <w:r w:rsidR="00D20789">
        <w:rPr>
          <w:rFonts w:ascii="Times New Roman" w:hAnsi="Times New Roman" w:cs="Times New Roman"/>
          <w:b/>
          <w:i/>
          <w:sz w:val="24"/>
          <w:szCs w:val="24"/>
        </w:rPr>
        <w:t>6</w:t>
      </w:r>
      <w:r w:rsidRPr="00F8299F">
        <w:rPr>
          <w:rFonts w:ascii="Times New Roman" w:hAnsi="Times New Roman" w:cs="Times New Roman"/>
          <w:b/>
          <w:i/>
          <w:sz w:val="24"/>
          <w:szCs w:val="24"/>
        </w:rPr>
        <w:t xml:space="preserve"> учебный год </w:t>
      </w:r>
    </w:p>
    <w:p w14:paraId="7D9EDB94"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5" w14:textId="0ED7D76E" w:rsidR="00B436CE" w:rsidRPr="00F8299F" w:rsidRDefault="00801555"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осенний</w:t>
      </w:r>
      <w:r w:rsidR="00B436CE" w:rsidRPr="00F8299F">
        <w:rPr>
          <w:rFonts w:ascii="Times New Roman" w:hAnsi="Times New Roman" w:cs="Times New Roman"/>
          <w:i/>
          <w:sz w:val="24"/>
          <w:szCs w:val="24"/>
        </w:rPr>
        <w:t xml:space="preserve"> семестр</w:t>
      </w:r>
    </w:p>
    <w:p w14:paraId="7D9EDB96" w14:textId="77777777" w:rsidR="00B436CE" w:rsidRPr="00F8299F" w:rsidRDefault="00B436CE" w:rsidP="00FB2F06">
      <w:pPr>
        <w:spacing w:after="0" w:line="240" w:lineRule="auto"/>
        <w:jc w:val="center"/>
        <w:rPr>
          <w:rFonts w:ascii="Times New Roman" w:hAnsi="Times New Roman" w:cs="Times New Roman"/>
          <w:sz w:val="24"/>
          <w:szCs w:val="24"/>
        </w:rPr>
      </w:pPr>
    </w:p>
    <w:p w14:paraId="7D9EDB97" w14:textId="77777777" w:rsidR="00B436CE" w:rsidRPr="00F8299F" w:rsidRDefault="00B436CE" w:rsidP="00FB2F06">
      <w:pPr>
        <w:spacing w:after="0" w:line="240" w:lineRule="auto"/>
        <w:rPr>
          <w:rFonts w:ascii="Times New Roman" w:hAnsi="Times New Roman" w:cs="Times New Roman"/>
          <w:b/>
          <w:sz w:val="24"/>
          <w:szCs w:val="24"/>
        </w:rPr>
      </w:pPr>
    </w:p>
    <w:p w14:paraId="7D9EDB98" w14:textId="77777777" w:rsidR="00B436CE" w:rsidRPr="00F8299F" w:rsidRDefault="00B436CE" w:rsidP="00FB2F06">
      <w:pPr>
        <w:spacing w:after="0" w:line="240" w:lineRule="auto"/>
        <w:jc w:val="both"/>
        <w:rPr>
          <w:rFonts w:ascii="Times New Roman" w:hAnsi="Times New Roman" w:cs="Times New Roman"/>
          <w:b/>
          <w:sz w:val="24"/>
          <w:szCs w:val="24"/>
        </w:rPr>
      </w:pPr>
    </w:p>
    <w:p w14:paraId="7D9EDB99" w14:textId="3BDD18A0" w:rsidR="00B436CE" w:rsidRPr="00F8299F" w:rsidRDefault="00B436CE" w:rsidP="00FB2F06">
      <w:pPr>
        <w:spacing w:after="0" w:line="240" w:lineRule="auto"/>
        <w:jc w:val="both"/>
        <w:rPr>
          <w:rFonts w:ascii="Times New Roman" w:hAnsi="Times New Roman" w:cs="Times New Roman"/>
          <w:sz w:val="24"/>
          <w:szCs w:val="24"/>
        </w:rPr>
      </w:pPr>
      <w:proofErr w:type="spellStart"/>
      <w:r w:rsidRPr="00F8299F">
        <w:rPr>
          <w:rFonts w:ascii="Times New Roman" w:hAnsi="Times New Roman" w:cs="Times New Roman"/>
          <w:b/>
          <w:sz w:val="24"/>
          <w:szCs w:val="24"/>
        </w:rPr>
        <w:t>Факультет</w:t>
      </w:r>
      <w:r w:rsidR="00FB2F06">
        <w:rPr>
          <w:rFonts w:ascii="Times New Roman" w:hAnsi="Times New Roman" w:cs="Times New Roman"/>
          <w:i/>
          <w:sz w:val="24"/>
          <w:szCs w:val="24"/>
        </w:rPr>
        <w:t>__</w:t>
      </w:r>
      <w:r w:rsidR="00FB2F06">
        <w:rPr>
          <w:rFonts w:ascii="Times New Roman" w:hAnsi="Times New Roman" w:cs="Times New Roman"/>
          <w:i/>
          <w:sz w:val="24"/>
          <w:szCs w:val="24"/>
          <w:u w:val="single"/>
        </w:rPr>
        <w:t>Информационных</w:t>
      </w:r>
      <w:proofErr w:type="spellEnd"/>
      <w:r w:rsidR="00FB2F06">
        <w:rPr>
          <w:rFonts w:ascii="Times New Roman" w:hAnsi="Times New Roman" w:cs="Times New Roman"/>
          <w:i/>
          <w:sz w:val="24"/>
          <w:szCs w:val="24"/>
          <w:u w:val="single"/>
        </w:rPr>
        <w:t xml:space="preserve"> технологий</w:t>
      </w:r>
      <w:r w:rsidR="00801555">
        <w:rPr>
          <w:rFonts w:ascii="Times New Roman" w:hAnsi="Times New Roman" w:cs="Times New Roman"/>
          <w:i/>
          <w:sz w:val="24"/>
          <w:szCs w:val="24"/>
          <w:u w:val="single"/>
        </w:rPr>
        <w:t xml:space="preserve"> и искусственн</w:t>
      </w:r>
      <w:r w:rsidR="00114D0F">
        <w:rPr>
          <w:rFonts w:ascii="Times New Roman" w:hAnsi="Times New Roman" w:cs="Times New Roman"/>
          <w:i/>
          <w:sz w:val="24"/>
          <w:szCs w:val="24"/>
          <w:u w:val="single"/>
        </w:rPr>
        <w:t>ого</w:t>
      </w:r>
      <w:r w:rsidR="00801555">
        <w:rPr>
          <w:rFonts w:ascii="Times New Roman" w:hAnsi="Times New Roman" w:cs="Times New Roman"/>
          <w:i/>
          <w:sz w:val="24"/>
          <w:szCs w:val="24"/>
          <w:u w:val="single"/>
        </w:rPr>
        <w:t xml:space="preserve"> интеллект</w:t>
      </w:r>
      <w:r w:rsidR="00114D0F">
        <w:rPr>
          <w:rFonts w:ascii="Times New Roman" w:hAnsi="Times New Roman" w:cs="Times New Roman"/>
          <w:i/>
          <w:sz w:val="24"/>
          <w:szCs w:val="24"/>
          <w:u w:val="single"/>
        </w:rPr>
        <w:t>а</w:t>
      </w:r>
      <w:r w:rsidR="00FB2F06">
        <w:rPr>
          <w:rFonts w:ascii="Times New Roman" w:hAnsi="Times New Roman" w:cs="Times New Roman"/>
          <w:i/>
          <w:sz w:val="24"/>
          <w:szCs w:val="24"/>
        </w:rPr>
        <w:t>___</w:t>
      </w:r>
    </w:p>
    <w:p w14:paraId="7D9EDB9A" w14:textId="77777777" w:rsidR="00FB2F06" w:rsidRDefault="00FB2F06" w:rsidP="00FB2F06">
      <w:pPr>
        <w:spacing w:after="0" w:line="240" w:lineRule="auto"/>
        <w:jc w:val="both"/>
        <w:rPr>
          <w:rFonts w:ascii="Times New Roman" w:hAnsi="Times New Roman" w:cs="Times New Roman"/>
          <w:b/>
          <w:sz w:val="24"/>
          <w:szCs w:val="24"/>
        </w:rPr>
      </w:pPr>
    </w:p>
    <w:p w14:paraId="7D9EDB9B" w14:textId="15354459" w:rsidR="00B436CE" w:rsidRPr="003659E8" w:rsidRDefault="00B436CE" w:rsidP="00FB2F06">
      <w:pPr>
        <w:spacing w:after="0" w:line="240" w:lineRule="auto"/>
        <w:jc w:val="both"/>
        <w:rPr>
          <w:rFonts w:ascii="Times New Roman" w:hAnsi="Times New Roman" w:cs="Times New Roman"/>
          <w:sz w:val="24"/>
          <w:szCs w:val="24"/>
          <w:lang w:val="kk-KZ"/>
        </w:rPr>
      </w:pPr>
      <w:r w:rsidRPr="00F8299F">
        <w:rPr>
          <w:rFonts w:ascii="Times New Roman" w:hAnsi="Times New Roman" w:cs="Times New Roman"/>
          <w:b/>
          <w:sz w:val="24"/>
          <w:szCs w:val="24"/>
        </w:rPr>
        <w:t>Кафедра</w:t>
      </w:r>
      <w:r w:rsidRPr="00F8299F">
        <w:rPr>
          <w:rFonts w:ascii="Times New Roman" w:hAnsi="Times New Roman" w:cs="Times New Roman"/>
          <w:i/>
          <w:sz w:val="24"/>
          <w:szCs w:val="24"/>
        </w:rPr>
        <w:t>_</w:t>
      </w:r>
      <w:r w:rsidR="003659E8">
        <w:rPr>
          <w:rFonts w:ascii="Times New Roman" w:hAnsi="Times New Roman" w:cs="Times New Roman"/>
          <w:i/>
          <w:sz w:val="24"/>
          <w:szCs w:val="24"/>
          <w:u w:val="single"/>
          <w:lang w:val="kk-KZ"/>
        </w:rPr>
        <w:t>Информационные системы</w:t>
      </w:r>
    </w:p>
    <w:p w14:paraId="7D9EDB9C" w14:textId="77777777" w:rsidR="00FB2F06" w:rsidRDefault="00FB2F06" w:rsidP="00FB2F06">
      <w:pPr>
        <w:spacing w:after="0" w:line="240" w:lineRule="auto"/>
        <w:jc w:val="both"/>
        <w:rPr>
          <w:rFonts w:ascii="Times New Roman" w:hAnsi="Times New Roman" w:cs="Times New Roman"/>
          <w:b/>
          <w:sz w:val="24"/>
          <w:szCs w:val="24"/>
        </w:rPr>
      </w:pPr>
    </w:p>
    <w:p w14:paraId="7D9EDB9D" w14:textId="37131E8B" w:rsidR="00B436CE" w:rsidRPr="00DC4975" w:rsidRDefault="00B436CE" w:rsidP="00FB2F06">
      <w:pPr>
        <w:spacing w:after="0" w:line="240" w:lineRule="auto"/>
        <w:jc w:val="both"/>
        <w:rPr>
          <w:rFonts w:ascii="Times New Roman" w:eastAsia="Times New Roman" w:hAnsi="Times New Roman" w:cs="Times New Roman"/>
          <w:bCs/>
          <w:color w:val="FF0000"/>
          <w:sz w:val="24"/>
          <w:szCs w:val="24"/>
          <w:lang w:eastAsia="ru-RU"/>
        </w:rPr>
      </w:pPr>
      <w:r w:rsidRPr="00F8299F">
        <w:rPr>
          <w:rFonts w:ascii="Times New Roman" w:hAnsi="Times New Roman" w:cs="Times New Roman"/>
          <w:b/>
          <w:sz w:val="24"/>
          <w:szCs w:val="24"/>
        </w:rPr>
        <w:t xml:space="preserve">Шифр и наименование </w:t>
      </w:r>
      <w:r w:rsidR="00DC4975">
        <w:rPr>
          <w:rFonts w:ascii="Times New Roman" w:hAnsi="Times New Roman" w:cs="Times New Roman"/>
          <w:b/>
          <w:sz w:val="24"/>
          <w:szCs w:val="24"/>
        </w:rPr>
        <w:t>образовательных</w:t>
      </w:r>
      <w:r w:rsidRPr="00F8299F">
        <w:rPr>
          <w:rFonts w:ascii="Times New Roman" w:hAnsi="Times New Roman" w:cs="Times New Roman"/>
          <w:b/>
          <w:sz w:val="24"/>
          <w:szCs w:val="24"/>
        </w:rPr>
        <w:t xml:space="preserve"> программ</w:t>
      </w:r>
      <w:r w:rsidR="00FB2F06">
        <w:rPr>
          <w:rFonts w:ascii="Times New Roman" w:hAnsi="Times New Roman" w:cs="Times New Roman"/>
          <w:b/>
          <w:sz w:val="24"/>
          <w:szCs w:val="24"/>
        </w:rPr>
        <w:t xml:space="preserve"> </w:t>
      </w:r>
      <w:r w:rsidRPr="003659E8">
        <w:rPr>
          <w:rFonts w:ascii="Times New Roman" w:hAnsi="Times New Roman" w:cs="Times New Roman"/>
          <w:bCs/>
          <w:sz w:val="24"/>
          <w:szCs w:val="24"/>
          <w:lang w:val="kk-KZ" w:eastAsia="ar-SA"/>
        </w:rPr>
        <w:t>«</w:t>
      </w:r>
      <w:r w:rsidR="00A15154">
        <w:rPr>
          <w:rFonts w:ascii="Times New Roman" w:hAnsi="Times New Roman" w:cs="Times New Roman"/>
          <w:bCs/>
          <w:sz w:val="24"/>
          <w:szCs w:val="24"/>
        </w:rPr>
        <w:t>8</w:t>
      </w:r>
      <w:r w:rsidR="00A15154">
        <w:rPr>
          <w:rFonts w:ascii="Times New Roman" w:hAnsi="Times New Roman" w:cs="Times New Roman"/>
          <w:bCs/>
          <w:sz w:val="24"/>
          <w:szCs w:val="24"/>
          <w:lang w:val="en-US"/>
        </w:rPr>
        <w:t>D</w:t>
      </w:r>
      <w:r w:rsidR="003659E8" w:rsidRPr="003659E8">
        <w:rPr>
          <w:rFonts w:ascii="Times New Roman" w:hAnsi="Times New Roman" w:cs="Times New Roman"/>
          <w:bCs/>
          <w:sz w:val="24"/>
          <w:szCs w:val="24"/>
        </w:rPr>
        <w:t>06</w:t>
      </w:r>
      <w:r w:rsidR="00A15154" w:rsidRPr="00A15154">
        <w:rPr>
          <w:rFonts w:ascii="Times New Roman" w:hAnsi="Times New Roman" w:cs="Times New Roman"/>
          <w:bCs/>
          <w:sz w:val="24"/>
          <w:szCs w:val="24"/>
        </w:rPr>
        <w:t>101</w:t>
      </w:r>
      <w:r w:rsidR="003659E8" w:rsidRPr="003659E8">
        <w:rPr>
          <w:rFonts w:ascii="Times New Roman" w:hAnsi="Times New Roman" w:cs="Times New Roman"/>
          <w:bCs/>
          <w:sz w:val="24"/>
          <w:szCs w:val="24"/>
        </w:rPr>
        <w:t xml:space="preserve"> – Информационные системы</w:t>
      </w:r>
      <w:r w:rsidRPr="003659E8">
        <w:rPr>
          <w:rFonts w:ascii="Times New Roman" w:hAnsi="Times New Roman" w:cs="Times New Roman"/>
          <w:bCs/>
          <w:sz w:val="24"/>
          <w:szCs w:val="24"/>
          <w:lang w:val="kk-KZ" w:eastAsia="ar-SA"/>
        </w:rPr>
        <w:t>»</w:t>
      </w:r>
      <w:r w:rsidR="00DC4975">
        <w:rPr>
          <w:rFonts w:ascii="Times New Roman" w:hAnsi="Times New Roman" w:cs="Times New Roman"/>
          <w:bCs/>
          <w:sz w:val="24"/>
          <w:szCs w:val="24"/>
          <w:lang w:val="kk-KZ" w:eastAsia="ar-SA"/>
        </w:rPr>
        <w:t>, «</w:t>
      </w:r>
      <w:r w:rsidR="00DC4975" w:rsidRPr="00DC4975">
        <w:rPr>
          <w:rFonts w:ascii="Times New Roman" w:hAnsi="Times New Roman" w:cs="Times New Roman"/>
          <w:sz w:val="24"/>
          <w:szCs w:val="24"/>
          <w:lang w:eastAsia="ar-SA"/>
        </w:rPr>
        <w:t>8D01502 - Информатика</w:t>
      </w:r>
      <w:r w:rsidR="00DC4975">
        <w:rPr>
          <w:rFonts w:ascii="Times New Roman" w:hAnsi="Times New Roman" w:cs="Times New Roman"/>
          <w:bCs/>
          <w:sz w:val="24"/>
          <w:szCs w:val="24"/>
          <w:lang w:val="kk-KZ" w:eastAsia="ar-SA"/>
        </w:rPr>
        <w:t xml:space="preserve">», </w:t>
      </w:r>
      <w:r w:rsidR="00DC4975" w:rsidRPr="00DC4975">
        <w:rPr>
          <w:rFonts w:ascii="Times New Roman" w:hAnsi="Times New Roman" w:cs="Times New Roman"/>
          <w:bCs/>
          <w:sz w:val="24"/>
          <w:szCs w:val="24"/>
          <w:lang w:val="kk-KZ" w:eastAsia="ar-SA"/>
        </w:rPr>
        <w:t>«</w:t>
      </w:r>
      <w:r w:rsidR="00DC4975" w:rsidRPr="00DC4975">
        <w:rPr>
          <w:rFonts w:ascii="Times New Roman" w:hAnsi="Times New Roman" w:cs="Times New Roman"/>
          <w:bCs/>
          <w:sz w:val="24"/>
          <w:szCs w:val="24"/>
          <w:lang w:eastAsia="ar-SA"/>
        </w:rPr>
        <w:t>8D06107 - Наука о данных</w:t>
      </w:r>
      <w:r w:rsidR="00DC4975" w:rsidRPr="00DC4975">
        <w:rPr>
          <w:rFonts w:ascii="Times New Roman" w:hAnsi="Times New Roman" w:cs="Times New Roman"/>
          <w:bCs/>
          <w:sz w:val="24"/>
          <w:szCs w:val="24"/>
          <w:lang w:val="kk-KZ" w:eastAsia="ar-SA"/>
        </w:rPr>
        <w:t>», «</w:t>
      </w:r>
      <w:r w:rsidR="00DC4975" w:rsidRPr="00DC4975">
        <w:rPr>
          <w:rFonts w:ascii="Times New Roman" w:hAnsi="Times New Roman" w:cs="Times New Roman"/>
          <w:bCs/>
          <w:sz w:val="24"/>
          <w:szCs w:val="24"/>
          <w:lang w:eastAsia="ar-SA"/>
        </w:rPr>
        <w:t>8D06102 - Компьютерная инженерия</w:t>
      </w:r>
      <w:r w:rsidR="00DC4975" w:rsidRPr="00DC4975">
        <w:rPr>
          <w:rFonts w:ascii="Times New Roman" w:hAnsi="Times New Roman" w:cs="Times New Roman"/>
          <w:bCs/>
          <w:sz w:val="24"/>
          <w:szCs w:val="24"/>
          <w:lang w:val="kk-KZ" w:eastAsia="ar-SA"/>
        </w:rPr>
        <w:t>»</w:t>
      </w:r>
      <w:r w:rsidR="00DC4975">
        <w:rPr>
          <w:rFonts w:ascii="Times New Roman" w:hAnsi="Times New Roman" w:cs="Times New Roman"/>
          <w:bCs/>
          <w:sz w:val="24"/>
          <w:szCs w:val="24"/>
          <w:lang w:val="kk-KZ" w:eastAsia="ar-SA"/>
        </w:rPr>
        <w:t xml:space="preserve">, </w:t>
      </w:r>
      <w:r w:rsidR="00DC4975" w:rsidRPr="00DC4975">
        <w:rPr>
          <w:rFonts w:ascii="Times New Roman" w:hAnsi="Times New Roman" w:cs="Times New Roman"/>
          <w:bCs/>
          <w:sz w:val="24"/>
          <w:szCs w:val="24"/>
          <w:lang w:val="kk-KZ" w:eastAsia="ar-SA"/>
        </w:rPr>
        <w:t>«</w:t>
      </w:r>
      <w:r w:rsidR="00DC4975" w:rsidRPr="00DC4975">
        <w:rPr>
          <w:rFonts w:ascii="Times New Roman" w:hAnsi="Times New Roman" w:cs="Times New Roman"/>
          <w:bCs/>
          <w:sz w:val="24"/>
          <w:szCs w:val="24"/>
          <w:lang w:eastAsia="ar-SA"/>
        </w:rPr>
        <w:t>8D06103 - Компьютерные науки</w:t>
      </w:r>
      <w:r w:rsidR="00DC4975" w:rsidRPr="00DC4975">
        <w:rPr>
          <w:rFonts w:ascii="Times New Roman" w:hAnsi="Times New Roman" w:cs="Times New Roman"/>
          <w:bCs/>
          <w:sz w:val="24"/>
          <w:szCs w:val="24"/>
          <w:lang w:eastAsia="ar-SA"/>
        </w:rPr>
        <w:t>»</w:t>
      </w:r>
      <w:r w:rsidR="00DC4975">
        <w:rPr>
          <w:rFonts w:ascii="Times New Roman" w:hAnsi="Times New Roman" w:cs="Times New Roman"/>
          <w:bCs/>
          <w:sz w:val="24"/>
          <w:szCs w:val="24"/>
          <w:lang w:eastAsia="ar-SA"/>
        </w:rPr>
        <w:t>, «</w:t>
      </w:r>
      <w:r w:rsidR="00DC4975" w:rsidRPr="00DC4975">
        <w:rPr>
          <w:rFonts w:ascii="Times New Roman" w:hAnsi="Times New Roman" w:cs="Times New Roman"/>
          <w:sz w:val="24"/>
          <w:szCs w:val="24"/>
          <w:lang w:eastAsia="ar-SA"/>
        </w:rPr>
        <w:t>8D06108 - Компьютерные науки и технологии</w:t>
      </w:r>
      <w:r w:rsidR="00DC4975">
        <w:rPr>
          <w:rFonts w:ascii="Times New Roman" w:hAnsi="Times New Roman" w:cs="Times New Roman"/>
          <w:bCs/>
          <w:sz w:val="24"/>
          <w:szCs w:val="24"/>
          <w:lang w:eastAsia="ar-SA"/>
        </w:rPr>
        <w:t>», «</w:t>
      </w:r>
      <w:r w:rsidR="00DC4975" w:rsidRPr="00DC4975">
        <w:rPr>
          <w:rFonts w:ascii="Times New Roman" w:hAnsi="Times New Roman" w:cs="Times New Roman"/>
          <w:sz w:val="24"/>
          <w:szCs w:val="24"/>
          <w:lang w:eastAsia="ar-SA"/>
        </w:rPr>
        <w:t>8D06114 - Искусственный интеллект в медицине</w:t>
      </w:r>
      <w:r w:rsidR="00DC4975">
        <w:rPr>
          <w:rFonts w:ascii="Times New Roman" w:hAnsi="Times New Roman" w:cs="Times New Roman"/>
          <w:bCs/>
          <w:sz w:val="24"/>
          <w:szCs w:val="24"/>
          <w:lang w:eastAsia="ar-SA"/>
        </w:rPr>
        <w:t>», «</w:t>
      </w:r>
      <w:r w:rsidR="00DC4975" w:rsidRPr="00DC4975">
        <w:rPr>
          <w:rFonts w:ascii="Times New Roman" w:hAnsi="Times New Roman" w:cs="Times New Roman"/>
          <w:sz w:val="24"/>
          <w:szCs w:val="24"/>
          <w:lang w:eastAsia="ar-SA"/>
        </w:rPr>
        <w:t>8D06301 - Системы информационной безопасности</w:t>
      </w:r>
      <w:r w:rsidR="00DC4975">
        <w:rPr>
          <w:rFonts w:ascii="Times New Roman" w:hAnsi="Times New Roman" w:cs="Times New Roman"/>
          <w:bCs/>
          <w:sz w:val="24"/>
          <w:szCs w:val="24"/>
          <w:lang w:eastAsia="ar-SA"/>
        </w:rPr>
        <w:t>», «</w:t>
      </w:r>
      <w:r w:rsidR="00DC4975" w:rsidRPr="00DC4975">
        <w:rPr>
          <w:rFonts w:ascii="Times New Roman" w:hAnsi="Times New Roman" w:cs="Times New Roman"/>
          <w:sz w:val="24"/>
          <w:szCs w:val="24"/>
          <w:lang w:eastAsia="ar-SA"/>
        </w:rPr>
        <w:t>8D06303 - Криптология</w:t>
      </w:r>
      <w:r w:rsidR="00DC4975">
        <w:rPr>
          <w:rFonts w:ascii="Times New Roman" w:hAnsi="Times New Roman" w:cs="Times New Roman"/>
          <w:bCs/>
          <w:sz w:val="24"/>
          <w:szCs w:val="24"/>
          <w:lang w:eastAsia="ar-SA"/>
        </w:rPr>
        <w:t>», «</w:t>
      </w:r>
      <w:r w:rsidR="00DC4975" w:rsidRPr="00DC4975">
        <w:rPr>
          <w:rFonts w:ascii="Times New Roman" w:hAnsi="Times New Roman" w:cs="Times New Roman"/>
          <w:sz w:val="24"/>
          <w:szCs w:val="24"/>
          <w:lang w:eastAsia="ar-SA"/>
        </w:rPr>
        <w:t xml:space="preserve">8D07109 - Автоматизация и Internet of </w:t>
      </w:r>
      <w:proofErr w:type="spellStart"/>
      <w:r w:rsidR="00DC4975" w:rsidRPr="00DC4975">
        <w:rPr>
          <w:rFonts w:ascii="Times New Roman" w:hAnsi="Times New Roman" w:cs="Times New Roman"/>
          <w:sz w:val="24"/>
          <w:szCs w:val="24"/>
          <w:lang w:eastAsia="ar-SA"/>
        </w:rPr>
        <w:t>Things</w:t>
      </w:r>
      <w:proofErr w:type="spellEnd"/>
      <w:r w:rsidR="00DC4975">
        <w:rPr>
          <w:rFonts w:ascii="Times New Roman" w:hAnsi="Times New Roman" w:cs="Times New Roman"/>
          <w:bCs/>
          <w:sz w:val="24"/>
          <w:szCs w:val="24"/>
          <w:lang w:eastAsia="ar-SA"/>
        </w:rPr>
        <w:t>»</w:t>
      </w:r>
    </w:p>
    <w:p w14:paraId="7D9EDB9E" w14:textId="77777777" w:rsidR="00FB2F06" w:rsidRDefault="00FB2F06" w:rsidP="00FB2F06">
      <w:pPr>
        <w:spacing w:after="0" w:line="240" w:lineRule="auto"/>
        <w:jc w:val="both"/>
        <w:rPr>
          <w:rFonts w:ascii="Times New Roman" w:hAnsi="Times New Roman" w:cs="Times New Roman"/>
          <w:b/>
          <w:sz w:val="24"/>
          <w:szCs w:val="24"/>
        </w:rPr>
      </w:pPr>
    </w:p>
    <w:p w14:paraId="7D9EDB9F" w14:textId="77777777" w:rsidR="00B436CE" w:rsidRPr="00F8299F" w:rsidRDefault="00B436CE" w:rsidP="00FB2F06">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Отделение</w:t>
      </w:r>
      <w:r w:rsidRPr="00F8299F">
        <w:rPr>
          <w:rFonts w:ascii="Times New Roman" w:hAnsi="Times New Roman" w:cs="Times New Roman"/>
          <w:sz w:val="24"/>
          <w:szCs w:val="24"/>
        </w:rPr>
        <w:t xml:space="preserve">: </w:t>
      </w:r>
      <w:r w:rsidRPr="00F8299F">
        <w:rPr>
          <w:rFonts w:ascii="Times New Roman" w:hAnsi="Times New Roman" w:cs="Times New Roman"/>
          <w:i/>
          <w:sz w:val="24"/>
          <w:szCs w:val="24"/>
        </w:rPr>
        <w:t xml:space="preserve">русский </w:t>
      </w:r>
    </w:p>
    <w:p w14:paraId="7D9EDBA0" w14:textId="77777777" w:rsidR="00FB2F06" w:rsidRDefault="00FB2F06" w:rsidP="00FB2F06">
      <w:pPr>
        <w:spacing w:after="0" w:line="240" w:lineRule="auto"/>
        <w:jc w:val="both"/>
        <w:rPr>
          <w:rFonts w:ascii="Times New Roman" w:hAnsi="Times New Roman" w:cs="Times New Roman"/>
          <w:b/>
          <w:sz w:val="24"/>
          <w:szCs w:val="24"/>
        </w:rPr>
      </w:pPr>
    </w:p>
    <w:p w14:paraId="7D9EDBA1" w14:textId="74076B0C" w:rsidR="00B436CE" w:rsidRPr="00DC4975" w:rsidRDefault="00B436CE" w:rsidP="00FB2F06">
      <w:pPr>
        <w:spacing w:after="0" w:line="240" w:lineRule="auto"/>
        <w:jc w:val="both"/>
        <w:rPr>
          <w:rFonts w:ascii="Times New Roman" w:eastAsia="Times New Roman" w:hAnsi="Times New Roman" w:cs="Times New Roman"/>
          <w:sz w:val="24"/>
          <w:szCs w:val="24"/>
        </w:rPr>
      </w:pPr>
      <w:r w:rsidRPr="00F8299F">
        <w:rPr>
          <w:rFonts w:ascii="Times New Roman" w:hAnsi="Times New Roman" w:cs="Times New Roman"/>
          <w:b/>
          <w:sz w:val="24"/>
          <w:szCs w:val="24"/>
        </w:rPr>
        <w:t>Уровень образования</w:t>
      </w:r>
      <w:r w:rsidR="00E009BD">
        <w:rPr>
          <w:rFonts w:ascii="Times New Roman" w:hAnsi="Times New Roman" w:cs="Times New Roman"/>
          <w:b/>
          <w:sz w:val="24"/>
          <w:szCs w:val="24"/>
          <w:lang w:val="kk-KZ"/>
        </w:rPr>
        <w:t xml:space="preserve"> </w:t>
      </w:r>
      <w:r w:rsidR="00A15154">
        <w:rPr>
          <w:rFonts w:ascii="Times New Roman" w:eastAsia="Times New Roman" w:hAnsi="Times New Roman" w:cs="Times New Roman"/>
          <w:i/>
          <w:sz w:val="24"/>
          <w:szCs w:val="24"/>
          <w:lang w:val="kk-KZ"/>
        </w:rPr>
        <w:t>докторант</w:t>
      </w:r>
    </w:p>
    <w:p w14:paraId="7D9EDBA2" w14:textId="77777777" w:rsidR="00FB2F06" w:rsidRPr="00D66F93" w:rsidRDefault="00FB2F06" w:rsidP="00FB2F06">
      <w:pPr>
        <w:spacing w:after="0" w:line="240" w:lineRule="auto"/>
        <w:jc w:val="both"/>
        <w:rPr>
          <w:rFonts w:ascii="Times New Roman" w:hAnsi="Times New Roman" w:cs="Times New Roman"/>
          <w:b/>
          <w:sz w:val="24"/>
          <w:szCs w:val="24"/>
          <w:lang w:val="kk-KZ"/>
        </w:rPr>
      </w:pPr>
    </w:p>
    <w:p w14:paraId="7D9EDBA3" w14:textId="61CF559A" w:rsidR="00B436CE" w:rsidRPr="00A15154"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Курс</w:t>
      </w:r>
      <w:r w:rsidRPr="00F8299F">
        <w:rPr>
          <w:rFonts w:ascii="Times New Roman" w:hAnsi="Times New Roman" w:cs="Times New Roman"/>
          <w:i/>
          <w:sz w:val="24"/>
          <w:szCs w:val="24"/>
        </w:rPr>
        <w:t xml:space="preserve">: </w:t>
      </w:r>
      <w:r w:rsidR="00A15154">
        <w:rPr>
          <w:rFonts w:ascii="Times New Roman" w:hAnsi="Times New Roman" w:cs="Times New Roman"/>
          <w:i/>
          <w:sz w:val="24"/>
          <w:szCs w:val="24"/>
        </w:rPr>
        <w:t>1</w:t>
      </w:r>
    </w:p>
    <w:p w14:paraId="7D9EDBA4" w14:textId="77777777" w:rsidR="00FB2F06" w:rsidRDefault="00FB2F06" w:rsidP="00FB2F06">
      <w:pPr>
        <w:spacing w:after="0" w:line="240" w:lineRule="auto"/>
        <w:jc w:val="both"/>
        <w:rPr>
          <w:rFonts w:ascii="Times New Roman" w:hAnsi="Times New Roman" w:cs="Times New Roman"/>
          <w:b/>
          <w:sz w:val="24"/>
          <w:szCs w:val="24"/>
        </w:rPr>
      </w:pPr>
    </w:p>
    <w:p w14:paraId="7D9EDBA5" w14:textId="1716AF0A"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Преподаватель</w:t>
      </w:r>
      <w:r w:rsidRPr="00F8299F">
        <w:rPr>
          <w:rFonts w:ascii="Times New Roman" w:hAnsi="Times New Roman" w:cs="Times New Roman"/>
          <w:sz w:val="24"/>
          <w:szCs w:val="24"/>
        </w:rPr>
        <w:t xml:space="preserve">: </w:t>
      </w:r>
      <w:r w:rsidR="003659E8">
        <w:rPr>
          <w:rFonts w:ascii="Times New Roman" w:hAnsi="Times New Roman" w:cs="Times New Roman"/>
          <w:sz w:val="24"/>
          <w:szCs w:val="24"/>
        </w:rPr>
        <w:t>Карюкин В.И.</w:t>
      </w:r>
    </w:p>
    <w:p w14:paraId="7D9EDBA6" w14:textId="77777777" w:rsidR="00FB2F06" w:rsidRDefault="00FB2F06" w:rsidP="00FB2F06">
      <w:pPr>
        <w:spacing w:after="0" w:line="240" w:lineRule="auto"/>
        <w:jc w:val="both"/>
        <w:rPr>
          <w:rFonts w:ascii="Times New Roman" w:hAnsi="Times New Roman" w:cs="Times New Roman"/>
          <w:b/>
          <w:sz w:val="24"/>
          <w:szCs w:val="24"/>
        </w:rPr>
      </w:pPr>
    </w:p>
    <w:p w14:paraId="7D9EDBA7" w14:textId="77777777"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Форма проведения итогового контроля</w:t>
      </w:r>
      <w:r w:rsidRPr="00F8299F">
        <w:rPr>
          <w:rFonts w:ascii="Times New Roman" w:hAnsi="Times New Roman" w:cs="Times New Roman"/>
          <w:sz w:val="24"/>
          <w:szCs w:val="24"/>
        </w:rPr>
        <w:t xml:space="preserve"> – _</w:t>
      </w:r>
      <w:r w:rsidRPr="00F8299F">
        <w:rPr>
          <w:rFonts w:ascii="Times New Roman" w:hAnsi="Times New Roman" w:cs="Times New Roman"/>
          <w:i/>
          <w:sz w:val="24"/>
          <w:szCs w:val="24"/>
          <w:u w:val="single"/>
        </w:rPr>
        <w:t>устн</w:t>
      </w:r>
      <w:r w:rsidR="003B5EF7" w:rsidRPr="00F8299F">
        <w:rPr>
          <w:rFonts w:ascii="Times New Roman" w:hAnsi="Times New Roman" w:cs="Times New Roman"/>
          <w:i/>
          <w:sz w:val="24"/>
          <w:szCs w:val="24"/>
          <w:u w:val="single"/>
        </w:rPr>
        <w:t>о</w:t>
      </w:r>
      <w:r w:rsidR="006B4166">
        <w:rPr>
          <w:rFonts w:ascii="Times New Roman" w:hAnsi="Times New Roman" w:cs="Times New Roman"/>
          <w:sz w:val="24"/>
          <w:szCs w:val="24"/>
        </w:rPr>
        <w:t>__</w:t>
      </w:r>
    </w:p>
    <w:p w14:paraId="7D9EDBA8" w14:textId="77777777" w:rsidR="00FB2F06" w:rsidRDefault="00FB2F06" w:rsidP="00FB2F06">
      <w:pPr>
        <w:spacing w:after="0" w:line="240" w:lineRule="auto"/>
        <w:jc w:val="both"/>
        <w:rPr>
          <w:rFonts w:ascii="Times New Roman" w:hAnsi="Times New Roman" w:cs="Times New Roman"/>
          <w:b/>
          <w:sz w:val="24"/>
          <w:szCs w:val="24"/>
        </w:rPr>
      </w:pPr>
    </w:p>
    <w:p w14:paraId="7D9EDBA9" w14:textId="77777777"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Формат экзамена</w:t>
      </w:r>
      <w:r w:rsidRPr="00F8299F">
        <w:rPr>
          <w:rFonts w:ascii="Times New Roman" w:hAnsi="Times New Roman" w:cs="Times New Roman"/>
          <w:sz w:val="24"/>
          <w:szCs w:val="24"/>
        </w:rPr>
        <w:t xml:space="preserve">- </w:t>
      </w:r>
      <w:r w:rsidRPr="00C13B00">
        <w:rPr>
          <w:rFonts w:ascii="Times New Roman" w:hAnsi="Times New Roman" w:cs="Times New Roman"/>
          <w:i/>
          <w:sz w:val="24"/>
          <w:szCs w:val="24"/>
        </w:rPr>
        <w:t>о</w:t>
      </w:r>
      <w:r w:rsidR="00CC7135" w:rsidRPr="00C13B00">
        <w:rPr>
          <w:rFonts w:ascii="Times New Roman" w:hAnsi="Times New Roman" w:cs="Times New Roman"/>
          <w:i/>
          <w:sz w:val="24"/>
          <w:szCs w:val="24"/>
        </w:rPr>
        <w:t>ф</w:t>
      </w:r>
      <w:r w:rsidRPr="00C13B00">
        <w:rPr>
          <w:rFonts w:ascii="Times New Roman" w:hAnsi="Times New Roman" w:cs="Times New Roman"/>
          <w:i/>
          <w:sz w:val="24"/>
          <w:szCs w:val="24"/>
        </w:rPr>
        <w:t>лайн</w:t>
      </w:r>
    </w:p>
    <w:p w14:paraId="7D9EDBAA"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7D9EDBAB" w14:textId="77777777" w:rsidR="00B436CE" w:rsidRPr="00F8299F" w:rsidRDefault="00B436CE" w:rsidP="00FB2F06">
      <w:pPr>
        <w:spacing w:after="0" w:line="240" w:lineRule="auto"/>
        <w:jc w:val="both"/>
        <w:rPr>
          <w:rFonts w:ascii="Times New Roman" w:hAnsi="Times New Roman" w:cs="Times New Roman"/>
          <w:sz w:val="24"/>
          <w:szCs w:val="24"/>
        </w:rPr>
      </w:pPr>
    </w:p>
    <w:p w14:paraId="7D9EDBAC" w14:textId="77777777" w:rsidR="00B436CE"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ТЕМАТИЧЕСКАЯ ПРОГРАММА ДИСЦИПЛИНЫ НА ОСНОВЕ ТЕМ МОДУЛЕЙ, ЛЕКЦИЙ, СЕМИНАРОВ</w:t>
      </w:r>
    </w:p>
    <w:p w14:paraId="7BA762EA" w14:textId="77777777" w:rsidR="007225F4" w:rsidRPr="00F8299F" w:rsidRDefault="007225F4" w:rsidP="00FB2F06">
      <w:pPr>
        <w:spacing w:after="0" w:line="240" w:lineRule="auto"/>
        <w:jc w:val="center"/>
        <w:rPr>
          <w:rFonts w:ascii="Times New Roman" w:hAnsi="Times New Roman" w:cs="Times New Roman"/>
          <w:b/>
          <w:i/>
          <w:color w:val="00B0F0"/>
          <w:sz w:val="24"/>
          <w:szCs w:val="24"/>
        </w:rPr>
      </w:pPr>
    </w:p>
    <w:p w14:paraId="47CEFE61" w14:textId="77777777" w:rsidR="00A15154" w:rsidRDefault="00A15154" w:rsidP="00A15154">
      <w:pPr>
        <w:spacing w:after="0" w:line="240" w:lineRule="auto"/>
        <w:rPr>
          <w:rFonts w:ascii="Times New Roman" w:hAnsi="Times New Roman" w:cs="Times New Roman"/>
          <w:sz w:val="24"/>
          <w:szCs w:val="24"/>
          <w:highlight w:val="magenta"/>
        </w:rPr>
      </w:pPr>
    </w:p>
    <w:p w14:paraId="182F3A49" w14:textId="5AF6A71A"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Введение в академическое письмо, понятие его основных особенностей и отличий от других видов письма</w:t>
      </w:r>
    </w:p>
    <w:p w14:paraId="37AEDBBF" w14:textId="07D909CE"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Изучение основных структурных составляющих научной статьи</w:t>
      </w:r>
    </w:p>
    <w:p w14:paraId="0D2A4F4C" w14:textId="704A1A2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Описание процесса формулировки темы и постановки научной проблемы</w:t>
      </w:r>
    </w:p>
    <w:p w14:paraId="7D13BBF1" w14:textId="77777777"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 xml:space="preserve">Выполнение поиска научных источников и формирование раздела </w:t>
      </w:r>
      <w:r w:rsidRPr="00A15154">
        <w:rPr>
          <w:rFonts w:ascii="Times New Roman" w:hAnsi="Times New Roman" w:cs="Times New Roman"/>
          <w:sz w:val="24"/>
          <w:szCs w:val="24"/>
          <w:lang w:val="en-US"/>
        </w:rPr>
        <w:t>Related</w:t>
      </w:r>
      <w:r w:rsidRPr="00A15154">
        <w:rPr>
          <w:rFonts w:ascii="Times New Roman" w:hAnsi="Times New Roman" w:cs="Times New Roman"/>
          <w:sz w:val="24"/>
          <w:szCs w:val="24"/>
        </w:rPr>
        <w:t xml:space="preserve"> </w:t>
      </w:r>
      <w:r w:rsidRPr="00A15154">
        <w:rPr>
          <w:rFonts w:ascii="Times New Roman" w:hAnsi="Times New Roman" w:cs="Times New Roman"/>
          <w:sz w:val="24"/>
          <w:szCs w:val="24"/>
          <w:lang w:val="en-US"/>
        </w:rPr>
        <w:t>works</w:t>
      </w:r>
      <w:r w:rsidRPr="00A15154">
        <w:rPr>
          <w:rFonts w:ascii="Times New Roman" w:hAnsi="Times New Roman" w:cs="Times New Roman"/>
          <w:sz w:val="24"/>
          <w:szCs w:val="24"/>
        </w:rPr>
        <w:t xml:space="preserve"> </w:t>
      </w:r>
      <w:r w:rsidRPr="00A15154">
        <w:rPr>
          <w:rFonts w:ascii="Times New Roman" w:hAnsi="Times New Roman" w:cs="Times New Roman"/>
          <w:sz w:val="24"/>
          <w:szCs w:val="24"/>
          <w:lang w:val="kk-KZ"/>
        </w:rPr>
        <w:t>научной статьи</w:t>
      </w:r>
    </w:p>
    <w:p w14:paraId="39E4A713" w14:textId="39B55892"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 xml:space="preserve">Изучение различных правил цитирования </w:t>
      </w:r>
      <w:r w:rsidRPr="00A15154">
        <w:rPr>
          <w:rFonts w:ascii="Times New Roman" w:hAnsi="Times New Roman" w:cs="Times New Roman"/>
          <w:sz w:val="24"/>
          <w:szCs w:val="24"/>
        </w:rPr>
        <w:t>на источники (APA, MLA, Chicago</w:t>
      </w:r>
      <w:r w:rsidRPr="00A15154">
        <w:rPr>
          <w:rFonts w:ascii="Times New Roman" w:hAnsi="Times New Roman" w:cs="Times New Roman"/>
          <w:sz w:val="24"/>
          <w:szCs w:val="24"/>
          <w:lang w:val="kk-KZ"/>
        </w:rPr>
        <w:t xml:space="preserve"> и другие</w:t>
      </w:r>
      <w:r w:rsidRPr="00A15154">
        <w:rPr>
          <w:rFonts w:ascii="Times New Roman" w:hAnsi="Times New Roman" w:cs="Times New Roman"/>
          <w:sz w:val="24"/>
          <w:szCs w:val="24"/>
        </w:rPr>
        <w:t>)</w:t>
      </w:r>
    </w:p>
    <w:p w14:paraId="0EAC1324" w14:textId="48FB389A"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bCs/>
          <w:sz w:val="24"/>
          <w:szCs w:val="24"/>
          <w:lang w:val="kk-KZ"/>
        </w:rPr>
        <w:t>Описание раздела методологии исследования в научной статье</w:t>
      </w:r>
    </w:p>
    <w:p w14:paraId="5D165DFF" w14:textId="761058A3"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bCs/>
          <w:sz w:val="24"/>
          <w:szCs w:val="24"/>
          <w:lang w:val="kk-KZ"/>
        </w:rPr>
        <w:t>Создание схем и графиков для раздела Методологии научной статьи</w:t>
      </w:r>
    </w:p>
    <w:p w14:paraId="6E3853A7" w14:textId="56481D3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Полное оформление раздела Методологии научной статьи</w:t>
      </w:r>
    </w:p>
    <w:p w14:paraId="3356DBAB" w14:textId="263603B8"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Описание формирования раздела Результатов исследования в научной статье</w:t>
      </w:r>
    </w:p>
    <w:p w14:paraId="69D1C134" w14:textId="2EEDD97C"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Представление результатов в виде таблиц, графиков, рисунков</w:t>
      </w:r>
    </w:p>
    <w:p w14:paraId="5EF03E36" w14:textId="418F8698"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Формулировка заключения научной статьи</w:t>
      </w:r>
    </w:p>
    <w:p w14:paraId="30130701" w14:textId="650089B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Редактирование и проверка статьи на наличие ошибок</w:t>
      </w:r>
    </w:p>
    <w:p w14:paraId="29B70CC6" w14:textId="6E71CA0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Проверка научной статьи на антиплагиат</w:t>
      </w:r>
    </w:p>
    <w:p w14:paraId="695F9D72" w14:textId="14281B3F"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Поиск и выбор научного журнала для публикации статьи</w:t>
      </w:r>
    </w:p>
    <w:p w14:paraId="01E10417" w14:textId="3066927D"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Правила оформления статьи к публикации и Академическая этика</w:t>
      </w:r>
    </w:p>
    <w:p w14:paraId="0A478686" w14:textId="77777777" w:rsidR="00A15154" w:rsidRPr="00A15154" w:rsidRDefault="00A15154" w:rsidP="00A15154">
      <w:pPr>
        <w:pStyle w:val="a9"/>
        <w:spacing w:after="0" w:line="240" w:lineRule="auto"/>
        <w:rPr>
          <w:rFonts w:ascii="Times New Roman" w:hAnsi="Times New Roman" w:cs="Times New Roman"/>
          <w:sz w:val="24"/>
          <w:szCs w:val="24"/>
          <w:highlight w:val="magenta"/>
        </w:rPr>
      </w:pPr>
    </w:p>
    <w:p w14:paraId="7D9EDBB0"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МЕТОДИЧЕСКИЕ УКАЗАНИЯ ДЛЯ ВЫПОЛНЕНИЯ ЗАДАНИЯ ИТОГОВОГО КОНТРОЛЯ ПО ВЫБРАННОЙ ФОРМЕ</w:t>
      </w:r>
    </w:p>
    <w:p w14:paraId="7D9EDBB1" w14:textId="77777777" w:rsidR="00F8299F" w:rsidRDefault="00F8299F" w:rsidP="00FB2F06">
      <w:pPr>
        <w:pStyle w:val="Default"/>
        <w:rPr>
          <w:b/>
          <w:bCs/>
          <w:sz w:val="23"/>
          <w:szCs w:val="23"/>
        </w:rPr>
      </w:pPr>
    </w:p>
    <w:p w14:paraId="7D9EDBBB" w14:textId="25CBCEAC" w:rsidR="00D67B27" w:rsidRPr="003A4901" w:rsidRDefault="00D67B27" w:rsidP="00FB2F06">
      <w:pPr>
        <w:pStyle w:val="Default"/>
        <w:ind w:firstLine="567"/>
        <w:jc w:val="both"/>
      </w:pPr>
      <w:r w:rsidRPr="003A4901">
        <w:t xml:space="preserve">Данная форма предназначена для итогового контроля по дисциплинам, которые формируют навыки студента излагать ответы и доказательства положений в </w:t>
      </w:r>
      <w:r w:rsidR="00FF2E68">
        <w:t>письмен</w:t>
      </w:r>
      <w:r w:rsidRPr="003A4901">
        <w:t>ной форме, обосновывать свою точку зрения, приводить аргументы и доводы, способствуют развитию коммуникативной компетенции студента. Данная форма позволяет установить непосредственный контакт между экзаменационной комиссией и студентом, в процессе которого студент демонстрирует уровень освоения учебного материала. Выполнение практических заданий по разработке аппаратного/программного обеспечения предполагает использование компьютеров, лабораторного оборудования для сборки и запуска аппаратных модулей.</w:t>
      </w:r>
    </w:p>
    <w:p w14:paraId="7D9EDBBC"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Индивидуальный опрос</w:t>
      </w:r>
      <w:r w:rsidR="00FB2F06">
        <w:rPr>
          <w:rFonts w:ascii="Times New Roman" w:hAnsi="Times New Roman" w:cs="Times New Roman"/>
          <w:bCs/>
          <w:iCs/>
          <w:sz w:val="24"/>
          <w:szCs w:val="24"/>
        </w:rPr>
        <w:t xml:space="preserve"> </w:t>
      </w:r>
      <w:r w:rsidRPr="003A4901">
        <w:rPr>
          <w:rFonts w:ascii="Times New Roman" w:hAnsi="Times New Roman" w:cs="Times New Roman"/>
          <w:sz w:val="24"/>
          <w:szCs w:val="24"/>
        </w:rPr>
        <w:t>предполагает обстоятельные, связные ответы студентов на вопрос, относящийся к изучаемому учебному материалу, поэтому он служит важным средством различия речи, памяти, мышления студентов. Чтобы сделать такую проверку более глубокой, необходимо ставить перед студентами вопросы, требующие развернутого ответа. Вопросы должны быть четкими, ясными, конкретными, емкими, иметь прикладной характер.</w:t>
      </w:r>
    </w:p>
    <w:p w14:paraId="7D9EDBBD"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7D9EDBBF" w14:textId="77777777" w:rsidR="00F8299F" w:rsidRPr="00F8299F"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цель и ожидаемые результаты выполнения задания</w:t>
      </w:r>
    </w:p>
    <w:p w14:paraId="16D250CD" w14:textId="094221D9" w:rsidR="00BE1D93" w:rsidRPr="00A15154" w:rsidRDefault="003659E8" w:rsidP="00BE1D93">
      <w:pPr>
        <w:spacing w:after="0" w:line="240" w:lineRule="auto"/>
        <w:jc w:val="both"/>
        <w:rPr>
          <w:rFonts w:ascii="Times New Roman" w:hAnsi="Times New Roman" w:cs="Times New Roman"/>
          <w:bCs/>
          <w:sz w:val="24"/>
          <w:szCs w:val="24"/>
        </w:rPr>
      </w:pPr>
      <w:r w:rsidRPr="00A15154">
        <w:rPr>
          <w:rFonts w:ascii="Times New Roman" w:hAnsi="Times New Roman" w:cs="Times New Roman"/>
          <w:bCs/>
          <w:sz w:val="24"/>
          <w:szCs w:val="24"/>
        </w:rPr>
        <w:t xml:space="preserve">Целью выполнения задания является </w:t>
      </w:r>
      <w:r w:rsidR="00A15154" w:rsidRPr="00A15154">
        <w:rPr>
          <w:rFonts w:ascii="Times New Roman" w:hAnsi="Times New Roman" w:cs="Times New Roman"/>
          <w:sz w:val="24"/>
          <w:szCs w:val="24"/>
          <w:lang w:val="kk-KZ"/>
        </w:rPr>
        <w:t>исследование анализа</w:t>
      </w:r>
      <w:r w:rsidR="00A15154" w:rsidRPr="00A15154">
        <w:rPr>
          <w:rFonts w:ascii="Times New Roman" w:hAnsi="Times New Roman" w:cs="Times New Roman"/>
          <w:sz w:val="24"/>
          <w:szCs w:val="24"/>
        </w:rPr>
        <w:t xml:space="preserve"> ошибок, возникающих при создании письменных научных</w:t>
      </w:r>
      <w:r w:rsidR="00A15154" w:rsidRPr="00A15154">
        <w:rPr>
          <w:rFonts w:ascii="Times New Roman" w:hAnsi="Times New Roman" w:cs="Times New Roman"/>
          <w:sz w:val="24"/>
          <w:szCs w:val="24"/>
          <w:lang w:val="kk-KZ"/>
        </w:rPr>
        <w:t xml:space="preserve"> и академических</w:t>
      </w:r>
      <w:r w:rsidR="00A15154" w:rsidRPr="00A15154">
        <w:rPr>
          <w:rFonts w:ascii="Times New Roman" w:hAnsi="Times New Roman" w:cs="Times New Roman"/>
          <w:sz w:val="24"/>
          <w:szCs w:val="24"/>
        </w:rPr>
        <w:t xml:space="preserve"> текстов, </w:t>
      </w:r>
      <w:r w:rsidR="00A15154" w:rsidRPr="00A15154">
        <w:rPr>
          <w:rFonts w:ascii="Times New Roman" w:hAnsi="Times New Roman" w:cs="Times New Roman"/>
          <w:sz w:val="24"/>
          <w:szCs w:val="24"/>
          <w:lang w:val="kk-KZ"/>
        </w:rPr>
        <w:t xml:space="preserve">описание </w:t>
      </w:r>
      <w:r w:rsidR="00A15154" w:rsidRPr="00A15154">
        <w:rPr>
          <w:rFonts w:ascii="Times New Roman" w:hAnsi="Times New Roman" w:cs="Times New Roman"/>
          <w:sz w:val="24"/>
          <w:szCs w:val="24"/>
        </w:rPr>
        <w:t>технических приложений</w:t>
      </w:r>
      <w:r w:rsidR="00A15154">
        <w:rPr>
          <w:rFonts w:ascii="Times New Roman" w:hAnsi="Times New Roman" w:cs="Times New Roman"/>
          <w:sz w:val="24"/>
          <w:szCs w:val="24"/>
        </w:rPr>
        <w:t>.</w:t>
      </w:r>
    </w:p>
    <w:p w14:paraId="50DA1988" w14:textId="77777777" w:rsidR="00BE1D93" w:rsidRDefault="00BE1D93" w:rsidP="00BE1D93">
      <w:pPr>
        <w:spacing w:after="0" w:line="240" w:lineRule="auto"/>
        <w:jc w:val="both"/>
        <w:rPr>
          <w:rFonts w:ascii="Times New Roman" w:hAnsi="Times New Roman" w:cs="Times New Roman"/>
          <w:bCs/>
          <w:sz w:val="24"/>
          <w:szCs w:val="24"/>
        </w:rPr>
      </w:pPr>
    </w:p>
    <w:p w14:paraId="6C055BB1" w14:textId="25ECD207" w:rsidR="00BE1D93" w:rsidRPr="004A2153" w:rsidRDefault="00BE1D93" w:rsidP="00BE1D93">
      <w:pPr>
        <w:jc w:val="both"/>
        <w:rPr>
          <w:rFonts w:ascii="Times New Roman" w:hAnsi="Times New Roman" w:cs="Times New Roman"/>
          <w:b/>
          <w:sz w:val="24"/>
          <w:szCs w:val="24"/>
          <w:lang w:val="kk-KZ"/>
        </w:rPr>
      </w:pPr>
      <w:r>
        <w:rPr>
          <w:rFonts w:ascii="Times New Roman" w:hAnsi="Times New Roman" w:cs="Times New Roman"/>
          <w:sz w:val="24"/>
          <w:szCs w:val="24"/>
        </w:rPr>
        <w:t xml:space="preserve">Ожидаемые результаты – </w:t>
      </w:r>
      <w:r w:rsidR="00A15154">
        <w:rPr>
          <w:rFonts w:ascii="Times New Roman" w:hAnsi="Times New Roman" w:cs="Times New Roman"/>
          <w:sz w:val="24"/>
          <w:szCs w:val="24"/>
        </w:rPr>
        <w:t>знание и понимание основных методик написания научных статей.</w:t>
      </w:r>
    </w:p>
    <w:p w14:paraId="7D9EDBC1" w14:textId="1D72949A" w:rsidR="00F8299F" w:rsidRPr="003659E8" w:rsidRDefault="00BE1D93" w:rsidP="00BE1D9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 результате будет представлено полное выполнение задания.</w:t>
      </w:r>
    </w:p>
    <w:p w14:paraId="118E840A" w14:textId="77777777" w:rsidR="003659E8" w:rsidRPr="00F8299F" w:rsidRDefault="003659E8" w:rsidP="00FB2F06">
      <w:pPr>
        <w:spacing w:after="0" w:line="240" w:lineRule="auto"/>
        <w:rPr>
          <w:rFonts w:ascii="Times New Roman" w:hAnsi="Times New Roman" w:cs="Times New Roman"/>
          <w:sz w:val="24"/>
          <w:szCs w:val="24"/>
        </w:rPr>
      </w:pPr>
    </w:p>
    <w:p w14:paraId="7D9EDBC3" w14:textId="651F37DB" w:rsidR="00B436CE" w:rsidRPr="00BE1D93"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xml:space="preserve">- форма представления выполненного задания (шаблоны/структуры и </w:t>
      </w:r>
      <w:r w:rsidR="00BE1D93" w:rsidRPr="00BE1D93">
        <w:rPr>
          <w:rFonts w:ascii="Times New Roman" w:hAnsi="Times New Roman" w:cs="Times New Roman"/>
          <w:sz w:val="24"/>
          <w:szCs w:val="24"/>
        </w:rPr>
        <w:t>т. д.</w:t>
      </w:r>
      <w:r w:rsidRPr="00BE1D93">
        <w:rPr>
          <w:rFonts w:ascii="Times New Roman" w:hAnsi="Times New Roman" w:cs="Times New Roman"/>
          <w:sz w:val="24"/>
          <w:szCs w:val="24"/>
        </w:rPr>
        <w:t>)</w:t>
      </w:r>
    </w:p>
    <w:p w14:paraId="4342F150" w14:textId="3789CA16" w:rsidR="00BE1D93" w:rsidRPr="00BE1D93" w:rsidRDefault="00BE1D93" w:rsidP="00BE1D93">
      <w:pPr>
        <w:spacing w:after="0" w:line="240" w:lineRule="auto"/>
        <w:jc w:val="both"/>
        <w:rPr>
          <w:rFonts w:ascii="Times New Roman" w:hAnsi="Times New Roman" w:cs="Times New Roman"/>
          <w:sz w:val="24"/>
          <w:szCs w:val="24"/>
        </w:rPr>
      </w:pPr>
      <w:r w:rsidRPr="00BE1D93">
        <w:rPr>
          <w:rFonts w:ascii="Times New Roman" w:hAnsi="Times New Roman" w:cs="Times New Roman"/>
          <w:sz w:val="24"/>
          <w:szCs w:val="24"/>
        </w:rPr>
        <w:t>Выполненное задание представляется в виде краткого изложения ответа на листе с последующим устным объяснением содержания вопроса</w:t>
      </w:r>
    </w:p>
    <w:p w14:paraId="7D9EDBC4" w14:textId="77777777" w:rsidR="000C505F" w:rsidRDefault="000C505F" w:rsidP="00FB2F06">
      <w:pPr>
        <w:spacing w:after="0" w:line="240" w:lineRule="auto"/>
        <w:jc w:val="center"/>
        <w:rPr>
          <w:rFonts w:ascii="Times New Roman" w:hAnsi="Times New Roman" w:cs="Times New Roman"/>
          <w:b/>
          <w:i/>
          <w:sz w:val="24"/>
          <w:szCs w:val="24"/>
        </w:rPr>
      </w:pPr>
    </w:p>
    <w:p w14:paraId="7D9EDBC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ОСНОВНЫЕ ЭТАПЫ РАБОТЫ ПО ИНСТРУКЦИИ</w:t>
      </w:r>
    </w:p>
    <w:p w14:paraId="7D9EDBC6" w14:textId="77777777" w:rsidR="00D67B27" w:rsidRPr="00F8299F" w:rsidRDefault="00D67B27" w:rsidP="00FB2F06">
      <w:pPr>
        <w:pStyle w:val="Default"/>
        <w:rPr>
          <w:b/>
          <w:bCs/>
          <w:sz w:val="23"/>
          <w:szCs w:val="23"/>
        </w:rPr>
      </w:pPr>
    </w:p>
    <w:p w14:paraId="7D9EDBC7" w14:textId="77777777" w:rsidR="00D67B27" w:rsidRPr="00F8299F" w:rsidRDefault="00D67B27" w:rsidP="00FB2F06">
      <w:pPr>
        <w:pStyle w:val="Default"/>
        <w:rPr>
          <w:sz w:val="23"/>
          <w:szCs w:val="23"/>
        </w:rPr>
      </w:pPr>
      <w:r w:rsidRPr="00F8299F">
        <w:rPr>
          <w:b/>
          <w:bCs/>
          <w:sz w:val="23"/>
          <w:szCs w:val="23"/>
        </w:rPr>
        <w:t xml:space="preserve">Длительность </w:t>
      </w:r>
    </w:p>
    <w:p w14:paraId="40DAE44B" w14:textId="3D3D2658" w:rsidR="00CB784B" w:rsidRPr="00BE1D93" w:rsidRDefault="00D67B27" w:rsidP="00FB2F06">
      <w:pPr>
        <w:pStyle w:val="Default"/>
        <w:rPr>
          <w:color w:val="auto"/>
          <w:sz w:val="23"/>
          <w:szCs w:val="23"/>
        </w:rPr>
      </w:pPr>
      <w:r w:rsidRPr="00F8299F">
        <w:rPr>
          <w:sz w:val="23"/>
          <w:szCs w:val="23"/>
        </w:rPr>
        <w:t>Вр</w:t>
      </w:r>
      <w:r w:rsidRPr="00BE1D93">
        <w:rPr>
          <w:color w:val="auto"/>
          <w:sz w:val="23"/>
          <w:szCs w:val="23"/>
        </w:rPr>
        <w:t xml:space="preserve">емя на подготовку – </w:t>
      </w:r>
      <w:r w:rsidR="00BE1D93" w:rsidRPr="00BE1D93">
        <w:rPr>
          <w:color w:val="auto"/>
          <w:lang w:val="kk-KZ"/>
        </w:rPr>
        <w:t>20</w:t>
      </w:r>
      <w:r w:rsidR="00CB784B" w:rsidRPr="00BE1D93">
        <w:rPr>
          <w:color w:val="auto"/>
          <w:lang w:val="kk-KZ"/>
        </w:rPr>
        <w:t xml:space="preserve"> мин</w:t>
      </w:r>
      <w:r w:rsidR="00CB784B" w:rsidRPr="00BE1D93">
        <w:rPr>
          <w:color w:val="auto"/>
          <w:sz w:val="23"/>
          <w:szCs w:val="23"/>
        </w:rPr>
        <w:t xml:space="preserve"> </w:t>
      </w:r>
    </w:p>
    <w:p w14:paraId="40E4F42A" w14:textId="786157B9" w:rsidR="00CB784B" w:rsidRPr="00BE1D93" w:rsidRDefault="00D67B27" w:rsidP="00CB784B">
      <w:pPr>
        <w:pStyle w:val="Default"/>
        <w:rPr>
          <w:color w:val="auto"/>
        </w:rPr>
      </w:pPr>
      <w:r w:rsidRPr="00BE1D93">
        <w:rPr>
          <w:color w:val="auto"/>
          <w:sz w:val="23"/>
          <w:szCs w:val="23"/>
        </w:rPr>
        <w:t xml:space="preserve">Время на ответ – </w:t>
      </w:r>
      <w:r w:rsidR="00BE1D93" w:rsidRPr="00BE1D93">
        <w:rPr>
          <w:color w:val="auto"/>
          <w:lang w:val="kk-KZ"/>
        </w:rPr>
        <w:t>15</w:t>
      </w:r>
      <w:r w:rsidR="00CB784B" w:rsidRPr="00BE1D93">
        <w:rPr>
          <w:color w:val="auto"/>
          <w:lang w:val="kk-KZ"/>
        </w:rPr>
        <w:t xml:space="preserve"> мин</w:t>
      </w:r>
      <w:r w:rsidR="00CB784B" w:rsidRPr="00BE1D93">
        <w:rPr>
          <w:color w:val="auto"/>
        </w:rPr>
        <w:t xml:space="preserve"> </w:t>
      </w:r>
    </w:p>
    <w:p w14:paraId="51564B26" w14:textId="77777777" w:rsidR="00CB784B" w:rsidRDefault="00CB784B" w:rsidP="00CB784B">
      <w:pPr>
        <w:pStyle w:val="Default"/>
      </w:pPr>
    </w:p>
    <w:p w14:paraId="1925918E" w14:textId="63ABC6D6" w:rsidR="003F6E47" w:rsidRPr="00E009BD" w:rsidRDefault="007225F4" w:rsidP="003F6E47">
      <w:pPr>
        <w:pStyle w:val="a9"/>
        <w:spacing w:after="0" w:line="240" w:lineRule="auto"/>
        <w:ind w:left="0" w:firstLine="567"/>
        <w:contextualSpacing w:val="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Общее</w:t>
      </w:r>
      <w:r w:rsidR="003F6E47" w:rsidRPr="00637481">
        <w:rPr>
          <w:rFonts w:ascii="Times New Roman" w:hAnsi="Times New Roman" w:cs="Times New Roman"/>
          <w:color w:val="000000"/>
          <w:sz w:val="24"/>
          <w:szCs w:val="24"/>
        </w:rPr>
        <w:t xml:space="preserve"> число экзаменационных вопросов по дисциплине:</w:t>
      </w:r>
      <w:r w:rsidR="003F6E47">
        <w:rPr>
          <w:rFonts w:ascii="Times New Roman" w:hAnsi="Times New Roman" w:cs="Times New Roman"/>
          <w:color w:val="000000"/>
          <w:sz w:val="24"/>
          <w:szCs w:val="24"/>
          <w:lang w:val="kk-KZ"/>
        </w:rPr>
        <w:t xml:space="preserve"> </w:t>
      </w:r>
      <w:r w:rsidR="00BE1D93">
        <w:rPr>
          <w:rFonts w:ascii="Times New Roman" w:hAnsi="Times New Roman" w:cs="Times New Roman"/>
          <w:color w:val="000000"/>
          <w:sz w:val="24"/>
          <w:szCs w:val="24"/>
          <w:lang w:val="kk-KZ"/>
        </w:rPr>
        <w:t>60</w:t>
      </w:r>
    </w:p>
    <w:p w14:paraId="3E942C7F" w14:textId="289412D9" w:rsidR="00563BA6" w:rsidRDefault="00621D0C" w:rsidP="003F6E47">
      <w:pPr>
        <w:pStyle w:val="Default"/>
        <w:ind w:firstLine="567"/>
        <w:rPr>
          <w:color w:val="FF0000"/>
        </w:rPr>
      </w:pPr>
      <w:r w:rsidRPr="002C4C5B">
        <w:t xml:space="preserve">Экзаменационный билет содержит </w:t>
      </w:r>
      <w:r w:rsidRPr="00BE1D93">
        <w:rPr>
          <w:color w:val="auto"/>
        </w:rPr>
        <w:t>3</w:t>
      </w:r>
      <w:r w:rsidRPr="002C4C5B">
        <w:t xml:space="preserve"> вопроса: </w:t>
      </w:r>
      <w:r w:rsidRPr="00BE1D93">
        <w:rPr>
          <w:color w:val="auto"/>
        </w:rPr>
        <w:t>2 вопроса по теории</w:t>
      </w:r>
      <w:r w:rsidR="00563BA6" w:rsidRPr="00BE1D93">
        <w:rPr>
          <w:color w:val="auto"/>
        </w:rPr>
        <w:t xml:space="preserve"> (по 3</w:t>
      </w:r>
      <w:r w:rsidR="00BE1D93">
        <w:rPr>
          <w:color w:val="auto"/>
        </w:rPr>
        <w:t>3</w:t>
      </w:r>
      <w:r w:rsidR="00563BA6" w:rsidRPr="00BE1D93">
        <w:rPr>
          <w:color w:val="auto"/>
        </w:rPr>
        <w:t xml:space="preserve"> балл</w:t>
      </w:r>
      <w:r w:rsidR="00BE1D93">
        <w:rPr>
          <w:color w:val="auto"/>
        </w:rPr>
        <w:t>а</w:t>
      </w:r>
      <w:r w:rsidR="00563BA6" w:rsidRPr="00BE1D93">
        <w:rPr>
          <w:color w:val="auto"/>
        </w:rPr>
        <w:t>)</w:t>
      </w:r>
      <w:r w:rsidRPr="00BE1D93">
        <w:rPr>
          <w:color w:val="auto"/>
        </w:rPr>
        <w:t>,</w:t>
      </w:r>
      <w:r w:rsidR="00563BA6" w:rsidRPr="00BE1D93">
        <w:rPr>
          <w:color w:val="auto"/>
        </w:rPr>
        <w:t xml:space="preserve"> </w:t>
      </w:r>
      <w:r w:rsidRPr="00BE1D93">
        <w:rPr>
          <w:color w:val="auto"/>
        </w:rPr>
        <w:t>1 вопрос практическое задание</w:t>
      </w:r>
      <w:r w:rsidR="00563BA6" w:rsidRPr="00BE1D93">
        <w:rPr>
          <w:color w:val="auto"/>
        </w:rPr>
        <w:t xml:space="preserve"> (</w:t>
      </w:r>
      <w:r w:rsidR="00BE1D93">
        <w:rPr>
          <w:color w:val="auto"/>
        </w:rPr>
        <w:t>34</w:t>
      </w:r>
      <w:r w:rsidR="00563BA6" w:rsidRPr="00BE1D93">
        <w:rPr>
          <w:color w:val="auto"/>
        </w:rPr>
        <w:t xml:space="preserve"> балл</w:t>
      </w:r>
      <w:r w:rsidR="00BE1D93">
        <w:rPr>
          <w:color w:val="auto"/>
        </w:rPr>
        <w:t>а</w:t>
      </w:r>
      <w:r w:rsidR="00563BA6" w:rsidRPr="00BE1D93">
        <w:rPr>
          <w:color w:val="auto"/>
        </w:rPr>
        <w:t>)</w:t>
      </w:r>
      <w:r w:rsidRPr="00BE1D93">
        <w:rPr>
          <w:color w:val="auto"/>
        </w:rPr>
        <w:t>.</w:t>
      </w:r>
      <w:r w:rsidRPr="00563BA6">
        <w:rPr>
          <w:color w:val="FF0000"/>
        </w:rPr>
        <w:t xml:space="preserve"> </w:t>
      </w:r>
    </w:p>
    <w:p w14:paraId="7D9EDBCB" w14:textId="5450E5FE" w:rsidR="00621D0C" w:rsidRDefault="00621D0C" w:rsidP="003F6E47">
      <w:pPr>
        <w:pStyle w:val="Default"/>
        <w:ind w:firstLine="567"/>
      </w:pPr>
      <w:r>
        <w:t>В</w:t>
      </w:r>
      <w:r w:rsidRPr="002C4C5B">
        <w:t xml:space="preserve"> каждом вопросе в скобках указывается соответствующая максимальная </w:t>
      </w:r>
      <w:r>
        <w:t>оценка</w:t>
      </w:r>
      <w:r w:rsidRPr="002C4C5B">
        <w:t>, указанная в процентах.</w:t>
      </w:r>
    </w:p>
    <w:p w14:paraId="7D9EDBCC"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7D9EDBCD"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Ор</w:t>
      </w:r>
      <w:r w:rsidR="005D17A7">
        <w:rPr>
          <w:rFonts w:ascii="Times New Roman" w:hAnsi="Times New Roman" w:cs="Times New Roman"/>
          <w:i/>
          <w:color w:val="000000"/>
          <w:sz w:val="24"/>
          <w:szCs w:val="24"/>
        </w:rPr>
        <w:t xml:space="preserve">ганизация проведения </w:t>
      </w:r>
      <w:r w:rsidR="005D17A7">
        <w:rPr>
          <w:rFonts w:ascii="Times New Roman" w:hAnsi="Times New Roman" w:cs="Times New Roman"/>
          <w:i/>
          <w:color w:val="000000"/>
          <w:sz w:val="24"/>
          <w:szCs w:val="24"/>
          <w:lang w:val="kk-KZ"/>
        </w:rPr>
        <w:t>устного</w:t>
      </w:r>
      <w:r w:rsidRPr="00C96A67">
        <w:rPr>
          <w:rFonts w:ascii="Times New Roman" w:hAnsi="Times New Roman" w:cs="Times New Roman"/>
          <w:i/>
          <w:color w:val="000000"/>
          <w:sz w:val="24"/>
          <w:szCs w:val="24"/>
        </w:rPr>
        <w:t xml:space="preserve"> офлайн экзамена</w:t>
      </w:r>
    </w:p>
    <w:p w14:paraId="7D9EDBCE" w14:textId="77777777" w:rsidR="004B29C5" w:rsidRPr="00F8299F" w:rsidRDefault="004B29C5" w:rsidP="00FB2F06">
      <w:pPr>
        <w:spacing w:after="0" w:line="240" w:lineRule="auto"/>
        <w:ind w:firstLine="567"/>
        <w:rPr>
          <w:rFonts w:ascii="Times New Roman" w:hAnsi="Times New Roman" w:cs="Times New Roman"/>
          <w:sz w:val="23"/>
          <w:szCs w:val="23"/>
        </w:rPr>
      </w:pPr>
    </w:p>
    <w:p w14:paraId="7D9EDBCF"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входе в аудиторию проведения экзамена обучающийся обязан предоставить экзаменатору удостоверение личности и поставить подпись в явочном листе</w:t>
      </w:r>
      <w:r w:rsidRPr="004B29C5">
        <w:rPr>
          <w:rFonts w:ascii="Times New Roman" w:hAnsi="Times New Roman" w:cs="Times New Roman"/>
          <w:sz w:val="23"/>
          <w:szCs w:val="23"/>
        </w:rPr>
        <w:t>;</w:t>
      </w:r>
    </w:p>
    <w:p w14:paraId="7D9EDBD0" w14:textId="30D6979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xml:space="preserve">- </w:t>
      </w:r>
      <w:r w:rsidR="00D67B27" w:rsidRPr="00F8299F">
        <w:rPr>
          <w:rFonts w:ascii="Times New Roman" w:hAnsi="Times New Roman" w:cs="Times New Roman"/>
          <w:sz w:val="23"/>
          <w:szCs w:val="23"/>
        </w:rPr>
        <w:t>меняться местами, выходить из аудитории до завершения своего ответа на билет в ходе экзамена запрещено</w:t>
      </w:r>
      <w:r w:rsidRPr="004B29C5">
        <w:rPr>
          <w:rFonts w:ascii="Times New Roman" w:hAnsi="Times New Roman" w:cs="Times New Roman"/>
          <w:sz w:val="23"/>
          <w:szCs w:val="23"/>
        </w:rPr>
        <w:t>;</w:t>
      </w:r>
    </w:p>
    <w:p w14:paraId="7D9EDBD1"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проведении устного экзамена экзаменационный билет выбирает сам экзаменующийся</w:t>
      </w:r>
      <w:r w:rsidRPr="004B29C5">
        <w:rPr>
          <w:rFonts w:ascii="Times New Roman" w:hAnsi="Times New Roman" w:cs="Times New Roman"/>
          <w:sz w:val="23"/>
          <w:szCs w:val="23"/>
        </w:rPr>
        <w:t>;</w:t>
      </w:r>
    </w:p>
    <w:p w14:paraId="7D9EDBD2"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xml:space="preserve">- по приглашению преподавателя обучающийся поочередно получает экзаменационный билет; </w:t>
      </w:r>
    </w:p>
    <w:p w14:paraId="7D9EDBD3"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при необходимости будет возможность подготовиться к ответу на вопросы экзаменационного билета во время подготовки. А если обучающийся полностью готов к вопросам экзаменационного билета, он может ответить сразу;</w:t>
      </w:r>
    </w:p>
    <w:p w14:paraId="7D9EDBD4"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э</w:t>
      </w:r>
      <w:r w:rsidR="00D67B27" w:rsidRPr="00F8299F">
        <w:rPr>
          <w:rFonts w:ascii="Times New Roman" w:hAnsi="Times New Roman" w:cs="Times New Roman"/>
          <w:sz w:val="23"/>
          <w:szCs w:val="23"/>
        </w:rPr>
        <w:t>кзаменатор имеет право с целью более глубокого выяснения уровня знаний обучающегося, задавать ему дополнительные вопросы, а также предлагать задачи и примеры в рамках вопросов экзаменационного билета.</w:t>
      </w:r>
    </w:p>
    <w:p w14:paraId="7D9EDBD5"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7D9EDBD6"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Требования к сдаче экзамена:</w:t>
      </w:r>
    </w:p>
    <w:p w14:paraId="7D9EDBD7" w14:textId="777A6D8D"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согласно </w:t>
      </w:r>
      <w:r w:rsidRPr="003D2293">
        <w:rPr>
          <w:rFonts w:ascii="Times New Roman" w:hAnsi="Times New Roman" w:cs="Times New Roman"/>
          <w:sz w:val="24"/>
          <w:szCs w:val="24"/>
          <w:lang w:val="kk-KZ"/>
        </w:rPr>
        <w:t xml:space="preserve">по </w:t>
      </w:r>
      <w:r w:rsidR="007225F4">
        <w:rPr>
          <w:rFonts w:ascii="Times New Roman" w:hAnsi="Times New Roman" w:cs="Times New Roman"/>
          <w:sz w:val="24"/>
          <w:szCs w:val="24"/>
        </w:rPr>
        <w:t>расписанию</w:t>
      </w:r>
      <w:r w:rsidRPr="003D2293">
        <w:rPr>
          <w:rFonts w:ascii="Times New Roman" w:hAnsi="Times New Roman" w:cs="Times New Roman"/>
          <w:sz w:val="24"/>
          <w:szCs w:val="24"/>
        </w:rPr>
        <w:t>;</w:t>
      </w:r>
    </w:p>
    <w:p w14:paraId="7D9EDBD8"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можно отвечать на вопросы в любой последовательности.</w:t>
      </w:r>
    </w:p>
    <w:p w14:paraId="7D9EDBD9" w14:textId="640BFA15"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если будет обнаружено использование несанкционированных материалов или получения иных подсказок обучающимся</w:t>
      </w:r>
      <w:r w:rsidR="00621D0C" w:rsidRPr="00621D0C">
        <w:rPr>
          <w:rFonts w:ascii="Times New Roman" w:hAnsi="Times New Roman" w:cs="Times New Roman"/>
          <w:sz w:val="24"/>
          <w:szCs w:val="24"/>
        </w:rPr>
        <w:t>,</w:t>
      </w:r>
      <w:r w:rsidRPr="002C4C5B">
        <w:rPr>
          <w:rFonts w:ascii="Times New Roman" w:hAnsi="Times New Roman" w:cs="Times New Roman"/>
          <w:sz w:val="24"/>
          <w:szCs w:val="24"/>
        </w:rPr>
        <w:t xml:space="preserve"> </w:t>
      </w:r>
      <w:r w:rsidR="005A798F">
        <w:rPr>
          <w:rFonts w:ascii="Times New Roman" w:hAnsi="Times New Roman" w:cs="Times New Roman"/>
          <w:sz w:val="24"/>
          <w:szCs w:val="24"/>
        </w:rPr>
        <w:t xml:space="preserve">результат </w:t>
      </w:r>
      <w:r w:rsidRPr="002C4C5B">
        <w:rPr>
          <w:rFonts w:ascii="Times New Roman" w:hAnsi="Times New Roman" w:cs="Times New Roman"/>
          <w:sz w:val="24"/>
          <w:szCs w:val="24"/>
        </w:rPr>
        <w:t>экзамен</w:t>
      </w:r>
      <w:r w:rsidR="005A798F">
        <w:rPr>
          <w:rFonts w:ascii="Times New Roman" w:hAnsi="Times New Roman" w:cs="Times New Roman"/>
          <w:sz w:val="24"/>
          <w:szCs w:val="24"/>
        </w:rPr>
        <w:t>а</w:t>
      </w:r>
      <w:r w:rsidRPr="002C4C5B">
        <w:rPr>
          <w:rFonts w:ascii="Times New Roman" w:hAnsi="Times New Roman" w:cs="Times New Roman"/>
          <w:sz w:val="24"/>
          <w:szCs w:val="24"/>
        </w:rPr>
        <w:t xml:space="preserve"> </w:t>
      </w:r>
      <w:r w:rsidR="005A798F">
        <w:rPr>
          <w:rFonts w:ascii="Times New Roman" w:hAnsi="Times New Roman" w:cs="Times New Roman"/>
          <w:sz w:val="24"/>
          <w:szCs w:val="24"/>
        </w:rPr>
        <w:t xml:space="preserve">будет </w:t>
      </w:r>
      <w:r w:rsidRPr="002C4C5B">
        <w:rPr>
          <w:rFonts w:ascii="Times New Roman" w:hAnsi="Times New Roman" w:cs="Times New Roman"/>
          <w:sz w:val="24"/>
          <w:szCs w:val="24"/>
        </w:rPr>
        <w:t>аннулирован.</w:t>
      </w:r>
    </w:p>
    <w:p w14:paraId="7D9EDBDA" w14:textId="77777777" w:rsidR="00F8299F" w:rsidRPr="001E1AE4" w:rsidRDefault="00F8299F" w:rsidP="00FB2F06">
      <w:pPr>
        <w:spacing w:after="0" w:line="240" w:lineRule="auto"/>
        <w:rPr>
          <w:rFonts w:ascii="Times New Roman" w:hAnsi="Times New Roman" w:cs="Times New Roman"/>
          <w:sz w:val="24"/>
          <w:szCs w:val="24"/>
        </w:rPr>
      </w:pPr>
    </w:p>
    <w:p w14:paraId="53E33E64" w14:textId="77777777" w:rsidR="005A798F" w:rsidRDefault="005A798F" w:rsidP="00FB2F06">
      <w:pPr>
        <w:spacing w:after="0" w:line="240" w:lineRule="auto"/>
        <w:jc w:val="center"/>
        <w:rPr>
          <w:rFonts w:ascii="Times New Roman" w:hAnsi="Times New Roman" w:cs="Times New Roman"/>
          <w:b/>
          <w:i/>
          <w:sz w:val="24"/>
          <w:szCs w:val="24"/>
        </w:rPr>
      </w:pPr>
    </w:p>
    <w:p w14:paraId="7D9EDBDB" w14:textId="4FDD6AB4" w:rsidR="001462B3" w:rsidRPr="00D66F93" w:rsidRDefault="000C505F" w:rsidP="00FB2F06">
      <w:pPr>
        <w:spacing w:after="0" w:line="240" w:lineRule="auto"/>
        <w:jc w:val="center"/>
        <w:rPr>
          <w:rFonts w:ascii="Times New Roman" w:hAnsi="Times New Roman" w:cs="Times New Roman"/>
          <w:color w:val="00B0F0"/>
          <w:sz w:val="24"/>
          <w:szCs w:val="24"/>
          <w:lang w:val="kk-KZ"/>
        </w:rPr>
      </w:pPr>
      <w:r w:rsidRPr="00D66F93">
        <w:rPr>
          <w:rFonts w:ascii="Times New Roman" w:hAnsi="Times New Roman" w:cs="Times New Roman"/>
          <w:b/>
          <w:i/>
          <w:sz w:val="24"/>
          <w:szCs w:val="24"/>
          <w:lang w:val="kk-KZ"/>
        </w:rPr>
        <w:t>ПОЛИТИКА ОЦЕНИВАНИЯ – РУБРИКАТОР ОЦЕНИВАНИЯ</w:t>
      </w:r>
    </w:p>
    <w:p w14:paraId="7D9EDBDC" w14:textId="77777777" w:rsidR="001462B3" w:rsidRPr="00D66F93" w:rsidRDefault="001462B3" w:rsidP="00FB2F06">
      <w:pPr>
        <w:spacing w:after="0" w:line="240" w:lineRule="auto"/>
        <w:rPr>
          <w:rFonts w:ascii="Times New Roman" w:hAnsi="Times New Roman" w:cs="Times New Roman"/>
          <w:color w:val="00B0F0"/>
          <w:sz w:val="24"/>
          <w:szCs w:val="24"/>
          <w:lang w:val="kk-KZ"/>
        </w:rPr>
      </w:pPr>
    </w:p>
    <w:p w14:paraId="7D9EDBDE" w14:textId="03B77195" w:rsidR="000C505F" w:rsidRPr="00220325" w:rsidRDefault="000C505F" w:rsidP="00FB2F06">
      <w:pPr>
        <w:spacing w:after="0" w:line="240" w:lineRule="auto"/>
        <w:jc w:val="center"/>
        <w:rPr>
          <w:rFonts w:ascii="Times New Roman" w:eastAsia="Times New Roman" w:hAnsi="Times New Roman" w:cs="Times New Roman"/>
          <w:b/>
          <w:bCs/>
          <w:sz w:val="20"/>
          <w:szCs w:val="20"/>
        </w:rPr>
      </w:pPr>
      <w:bookmarkStart w:id="0" w:name="_Hlk148953119"/>
      <w:r w:rsidRPr="00220325">
        <w:rPr>
          <w:rFonts w:ascii="Times New Roman" w:eastAsia="Times New Roman" w:hAnsi="Times New Roman" w:cs="Times New Roman"/>
          <w:b/>
          <w:bCs/>
          <w:sz w:val="20"/>
          <w:szCs w:val="20"/>
        </w:rPr>
        <w:t xml:space="preserve">РУБРИКАТОР КРИТЕРИАЛЬНОГО ОЦЕНИВАНИЯ ИТОГОВОГО КОНТРОЛЯ </w:t>
      </w:r>
    </w:p>
    <w:p w14:paraId="7D9EDBDF" w14:textId="77777777" w:rsidR="000C505F" w:rsidRPr="00220325" w:rsidRDefault="000C505F" w:rsidP="00FB2F06">
      <w:pPr>
        <w:spacing w:after="0" w:line="240" w:lineRule="auto"/>
        <w:jc w:val="center"/>
        <w:rPr>
          <w:rFonts w:ascii="Times New Roman" w:hAnsi="Times New Roman" w:cs="Times New Roman"/>
          <w:i/>
          <w:iCs/>
          <w:sz w:val="20"/>
          <w:szCs w:val="20"/>
        </w:rPr>
      </w:pPr>
      <w:r w:rsidRPr="00220325">
        <w:rPr>
          <w:rFonts w:ascii="Times New Roman" w:eastAsia="Times New Roman" w:hAnsi="Times New Roman" w:cs="Times New Roman"/>
          <w:i/>
          <w:iCs/>
          <w:sz w:val="20"/>
          <w:szCs w:val="20"/>
        </w:rPr>
        <w:t>(для форм стандартный устный / письменный)</w:t>
      </w:r>
    </w:p>
    <w:p w14:paraId="7D9EDBE0" w14:textId="77777777" w:rsidR="000C505F" w:rsidRPr="00220325" w:rsidRDefault="000C505F" w:rsidP="00FB2F06">
      <w:pPr>
        <w:spacing w:after="0" w:line="240" w:lineRule="auto"/>
        <w:jc w:val="center"/>
        <w:rPr>
          <w:rFonts w:ascii="Times New Roman" w:hAnsi="Times New Roman" w:cs="Times New Roman"/>
          <w:sz w:val="20"/>
          <w:szCs w:val="20"/>
        </w:rPr>
      </w:pPr>
      <w:r w:rsidRPr="00220325">
        <w:rPr>
          <w:rFonts w:ascii="Times New Roman" w:eastAsia="Times New Roman" w:hAnsi="Times New Roman" w:cs="Times New Roman"/>
          <w:b/>
          <w:bCs/>
          <w:color w:val="FF0000"/>
          <w:sz w:val="20"/>
          <w:szCs w:val="20"/>
        </w:rPr>
        <w:t> </w:t>
      </w:r>
      <w:r w:rsidRPr="00220325">
        <w:rPr>
          <w:rFonts w:ascii="Times New Roman" w:eastAsia="Times New Roman" w:hAnsi="Times New Roman" w:cs="Times New Roman"/>
          <w:color w:val="FF0000"/>
          <w:sz w:val="20"/>
          <w:szCs w:val="20"/>
        </w:rPr>
        <w:t xml:space="preserve">  </w:t>
      </w:r>
    </w:p>
    <w:p w14:paraId="7D9EDBE2"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1701"/>
        <w:gridCol w:w="1418"/>
        <w:gridCol w:w="1418"/>
      </w:tblGrid>
      <w:tr w:rsidR="0017494E" w:rsidRPr="000D2FEF" w14:paraId="7D9EDBED"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D9EDBE3"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p w14:paraId="7D9EDBE4"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вопроса</w:t>
            </w:r>
          </w:p>
          <w:p w14:paraId="7D9EDBE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7D9EDBE6"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7D9EDC32" wp14:editId="7D9EDC33">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99E4FA"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         Балл</w:t>
            </w:r>
            <w:r w:rsidRPr="000D2FEF">
              <w:rPr>
                <w:rFonts w:ascii="Times New Roman" w:eastAsia="Times New Roman" w:hAnsi="Times New Roman" w:cs="Times New Roman"/>
                <w:sz w:val="20"/>
                <w:szCs w:val="20"/>
                <w:lang w:eastAsia="ru-RU"/>
              </w:rPr>
              <w:t> </w:t>
            </w:r>
          </w:p>
          <w:p w14:paraId="7D9EDBE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7D9EDBE8"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9"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A"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7D9EDBEC"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ДЕСКРИПТОРЫ</w:t>
            </w:r>
            <w:r w:rsidRPr="000D2FEF">
              <w:rPr>
                <w:rFonts w:ascii="Times New Roman" w:eastAsia="Times New Roman" w:hAnsi="Times New Roman" w:cs="Times New Roman"/>
                <w:sz w:val="20"/>
                <w:szCs w:val="20"/>
                <w:lang w:eastAsia="ru-RU"/>
              </w:rPr>
              <w:t> </w:t>
            </w:r>
          </w:p>
        </w:tc>
      </w:tr>
      <w:tr w:rsidR="0017494E" w:rsidRPr="000D2FEF" w14:paraId="7D9EDBF4" w14:textId="77777777" w:rsidTr="00EE6DF2">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EE"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EF"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0"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Отлично» </w:t>
            </w:r>
            <w:r w:rsidRPr="000D2FEF">
              <w:rPr>
                <w:rFonts w:ascii="Times New Roman" w:eastAsia="Times New Roman" w:hAnsi="Times New Roman" w:cs="Times New Roman"/>
                <w:color w:val="000000"/>
                <w:sz w:val="20"/>
                <w:szCs w:val="20"/>
                <w:lang w:eastAsia="ru-RU"/>
              </w:rPr>
              <w:t>  </w:t>
            </w:r>
            <w:proofErr w:type="gramEnd"/>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Хорошо» </w:t>
            </w:r>
            <w:r w:rsidRPr="000D2FEF">
              <w:rPr>
                <w:rFonts w:ascii="Times New Roman" w:eastAsia="Times New Roman" w:hAnsi="Times New Roman" w:cs="Times New Roman"/>
                <w:color w:val="000000"/>
                <w:sz w:val="20"/>
                <w:szCs w:val="20"/>
                <w:lang w:eastAsia="ru-RU"/>
              </w:rPr>
              <w:t>  </w:t>
            </w:r>
            <w:proofErr w:type="gramEnd"/>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2"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Удовлетворительно»</w:t>
            </w:r>
            <w:r w:rsidRPr="000D2FEF">
              <w:rPr>
                <w:rFonts w:ascii="Times New Roman" w:eastAsia="Times New Roman" w:hAnsi="Times New Roman" w:cs="Times New Roman"/>
                <w:color w:val="000000"/>
                <w:sz w:val="20"/>
                <w:szCs w:val="20"/>
                <w:lang w:eastAsia="ru-RU"/>
              </w:rPr>
              <w:t>   </w:t>
            </w:r>
            <w:proofErr w:type="gramEnd"/>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D9EDBF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Неудовлетворительно»</w:t>
            </w:r>
            <w:r w:rsidRPr="000D2FEF">
              <w:rPr>
                <w:rFonts w:ascii="Times New Roman" w:eastAsia="Times New Roman" w:hAnsi="Times New Roman" w:cs="Times New Roman"/>
                <w:color w:val="000000"/>
                <w:sz w:val="20"/>
                <w:szCs w:val="20"/>
                <w:lang w:eastAsia="ru-RU"/>
              </w:rPr>
              <w:t>   </w:t>
            </w:r>
            <w:proofErr w:type="gramEnd"/>
          </w:p>
        </w:tc>
      </w:tr>
      <w:tr w:rsidR="0017494E" w:rsidRPr="000D2FEF" w14:paraId="7D9EDBFC" w14:textId="77777777" w:rsidTr="00EE6DF2">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F5"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F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w:t>
            </w:r>
            <w:proofErr w:type="gramStart"/>
            <w:r w:rsidRPr="000D2FEF">
              <w:rPr>
                <w:rFonts w:ascii="Times New Roman" w:eastAsia="Times New Roman" w:hAnsi="Times New Roman" w:cs="Times New Roman"/>
                <w:b/>
                <w:bCs/>
                <w:color w:val="000000"/>
                <w:sz w:val="20"/>
                <w:szCs w:val="20"/>
                <w:lang w:eastAsia="ru-RU"/>
              </w:rPr>
              <w:t>90-100</w:t>
            </w:r>
            <w:proofErr w:type="gramEnd"/>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w:t>
            </w:r>
            <w:proofErr w:type="gramStart"/>
            <w:r w:rsidRPr="000D2FEF">
              <w:rPr>
                <w:rFonts w:ascii="Times New Roman" w:eastAsia="Times New Roman" w:hAnsi="Times New Roman" w:cs="Times New Roman"/>
                <w:b/>
                <w:bCs/>
                <w:color w:val="000000"/>
                <w:sz w:val="20"/>
                <w:szCs w:val="20"/>
                <w:lang w:eastAsia="ru-RU"/>
              </w:rPr>
              <w:t>70-89</w:t>
            </w:r>
            <w:proofErr w:type="gramEnd"/>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roofErr w:type="gramStart"/>
            <w:r w:rsidRPr="000D2FEF">
              <w:rPr>
                <w:rFonts w:ascii="Times New Roman" w:eastAsia="Times New Roman" w:hAnsi="Times New Roman" w:cs="Times New Roman"/>
                <w:b/>
                <w:bCs/>
                <w:color w:val="000000"/>
                <w:sz w:val="20"/>
                <w:szCs w:val="20"/>
                <w:lang w:eastAsia="ru-RU"/>
              </w:rPr>
              <w:t>50-69</w:t>
            </w:r>
            <w:proofErr w:type="gramEnd"/>
            <w:r w:rsidRPr="000D2FEF">
              <w:rPr>
                <w:rFonts w:ascii="Times New Roman" w:eastAsia="Times New Roman" w:hAnsi="Times New Roman" w:cs="Times New Roman"/>
                <w:b/>
                <w:bCs/>
                <w:color w:val="000000"/>
                <w:sz w:val="20"/>
                <w:szCs w:val="20"/>
                <w:lang w:eastAsia="ru-RU"/>
              </w:rPr>
              <w:t xml:space="preserve">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A"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B"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proofErr w:type="gramStart"/>
            <w:r w:rsidRPr="000D2FEF">
              <w:rPr>
                <w:rFonts w:ascii="Times New Roman" w:eastAsia="Times New Roman" w:hAnsi="Times New Roman" w:cs="Times New Roman"/>
                <w:b/>
                <w:bCs/>
                <w:color w:val="000000"/>
                <w:sz w:val="20"/>
                <w:szCs w:val="20"/>
                <w:lang w:eastAsia="ru-RU"/>
              </w:rPr>
              <w:t>0-24</w:t>
            </w:r>
            <w:proofErr w:type="gramEnd"/>
            <w:r w:rsidRPr="000D2FEF">
              <w:rPr>
                <w:rFonts w:ascii="Times New Roman" w:eastAsia="Times New Roman" w:hAnsi="Times New Roman" w:cs="Times New Roman"/>
                <w:color w:val="000000"/>
                <w:sz w:val="20"/>
                <w:szCs w:val="20"/>
                <w:lang w:eastAsia="ru-RU"/>
              </w:rPr>
              <w:t xml:space="preserve"> %</w:t>
            </w:r>
          </w:p>
        </w:tc>
      </w:tr>
      <w:tr w:rsidR="0017494E" w:rsidRPr="000D2FEF" w14:paraId="7D9EDC1A" w14:textId="77777777" w:rsidTr="00EE6DF2">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D9EDBFD"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roofErr w:type="gramStart"/>
            <w:r w:rsidRPr="000D2FEF">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-2</w:t>
            </w:r>
            <w:proofErr w:type="gramEnd"/>
            <w:r w:rsidRPr="000D2FEF">
              <w:rPr>
                <w:rFonts w:ascii="Times New Roman" w:eastAsia="Times New Roman" w:hAnsi="Times New Roman" w:cs="Times New Roman"/>
                <w:b/>
                <w:bCs/>
                <w:sz w:val="20"/>
                <w:szCs w:val="20"/>
                <w:lang w:eastAsia="ru-RU"/>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BF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 xml:space="preserve">Знание и </w:t>
            </w:r>
            <w:r w:rsidRPr="000D2FEF">
              <w:rPr>
                <w:rFonts w:ascii="Times New Roman" w:hAnsi="Times New Roman" w:cs="Times New Roman"/>
                <w:bCs/>
                <w:color w:val="000000"/>
                <w:sz w:val="20"/>
                <w:szCs w:val="20"/>
              </w:rPr>
              <w:lastRenderedPageBreak/>
              <w:t>понимание теории и концепции курса</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BFF" w14:textId="3335F62E"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CA55C3">
              <w:rPr>
                <w:rFonts w:ascii="Times New Roman" w:hAnsi="Times New Roman" w:cs="Times New Roman"/>
                <w:color w:val="000000"/>
                <w:sz w:val="20"/>
                <w:szCs w:val="20"/>
              </w:rPr>
              <w:lastRenderedPageBreak/>
              <w:t xml:space="preserve">На вопросы даны </w:t>
            </w:r>
            <w:r w:rsidRPr="00CA55C3">
              <w:rPr>
                <w:rFonts w:ascii="Times New Roman" w:hAnsi="Times New Roman" w:cs="Times New Roman"/>
                <w:color w:val="000000"/>
                <w:sz w:val="20"/>
                <w:szCs w:val="20"/>
              </w:rPr>
              <w:lastRenderedPageBreak/>
              <w:t>исчерпывающие ответы, обоснованы, проиллюстрированные наглядными примерами там, где это необходимо; Ответы изложены грамотным научным языком</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0" w14:textId="6DA86D13"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На вопросы даны в </w:t>
            </w:r>
            <w:r w:rsidRPr="000D2FEF">
              <w:rPr>
                <w:rFonts w:ascii="Times New Roman" w:hAnsi="Times New Roman" w:cs="Times New Roman"/>
                <w:color w:val="000000"/>
                <w:sz w:val="20"/>
                <w:szCs w:val="20"/>
              </w:rPr>
              <w:lastRenderedPageBreak/>
              <w:t xml:space="preserve">целом верные ответы, но с отдельными неточностями, не носящими принципиального характера. Не все инструменты </w:t>
            </w:r>
            <w:r w:rsidR="00A15154">
              <w:rPr>
                <w:rFonts w:ascii="Times New Roman" w:hAnsi="Times New Roman" w:cs="Times New Roman"/>
                <w:sz w:val="20"/>
                <w:szCs w:val="20"/>
                <w:shd w:val="clear" w:color="auto" w:fill="FFFFFF"/>
              </w:rPr>
              <w:t>написания научных статей</w:t>
            </w:r>
            <w:r w:rsidR="0062262D">
              <w:rPr>
                <w:rFonts w:ascii="Times New Roman" w:hAnsi="Times New Roman" w:cs="Times New Roman"/>
                <w:sz w:val="20"/>
                <w:szCs w:val="20"/>
              </w:rPr>
              <w:t xml:space="preserve"> </w:t>
            </w:r>
            <w:r w:rsidRPr="000D2FEF">
              <w:rPr>
                <w:rFonts w:ascii="Times New Roman" w:hAnsi="Times New Roman" w:cs="Times New Roman"/>
                <w:color w:val="000000"/>
                <w:sz w:val="20"/>
                <w:szCs w:val="20"/>
              </w:rPr>
              <w:t>употреблены правильно, присутствуют отдельные некорректные утверждения и грамматические/ стилистические погрешности изложения. Ответы не проиллюстрированы примерами в должной мере.</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1" w14:textId="74939A52"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Ответы на вопросы </w:t>
            </w:r>
            <w:r w:rsidRPr="000D2FEF">
              <w:rPr>
                <w:rFonts w:ascii="Times New Roman" w:hAnsi="Times New Roman" w:cs="Times New Roman"/>
                <w:color w:val="000000"/>
                <w:sz w:val="20"/>
                <w:szCs w:val="20"/>
              </w:rPr>
              <w:lastRenderedPageBreak/>
              <w:t>носят реферативный</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характер, верные выводы перемежаются с неверными. Упущены содержательные блоки </w:t>
            </w:r>
            <w:r w:rsidR="00A15154">
              <w:rPr>
                <w:rFonts w:ascii="Times New Roman" w:hAnsi="Times New Roman" w:cs="Times New Roman"/>
                <w:sz w:val="20"/>
                <w:szCs w:val="20"/>
                <w:shd w:val="clear" w:color="auto" w:fill="FFFFFF"/>
              </w:rPr>
              <w:t xml:space="preserve">написания научных </w:t>
            </w:r>
            <w:proofErr w:type="gramStart"/>
            <w:r w:rsidR="00A15154">
              <w:rPr>
                <w:rFonts w:ascii="Times New Roman" w:hAnsi="Times New Roman" w:cs="Times New Roman"/>
                <w:sz w:val="20"/>
                <w:szCs w:val="20"/>
                <w:shd w:val="clear" w:color="auto" w:fill="FFFFFF"/>
              </w:rPr>
              <w:t>статей</w:t>
            </w:r>
            <w:r w:rsidR="00A15154">
              <w:rPr>
                <w:rFonts w:ascii="Times New Roman" w:hAnsi="Times New Roman" w:cs="Times New Roman"/>
                <w:sz w:val="20"/>
                <w:szCs w:val="20"/>
              </w:rPr>
              <w:t xml:space="preserve"> </w:t>
            </w:r>
            <w:r w:rsidRPr="000D2FEF">
              <w:rPr>
                <w:rFonts w:ascii="Times New Roman" w:hAnsi="Times New Roman" w:cs="Times New Roman"/>
                <w:color w:val="000000"/>
                <w:sz w:val="20"/>
                <w:szCs w:val="20"/>
              </w:rPr>
              <w:t>,</w:t>
            </w:r>
            <w:proofErr w:type="gramEnd"/>
            <w:r w:rsidRPr="000D2FEF">
              <w:rPr>
                <w:rFonts w:ascii="Times New Roman" w:hAnsi="Times New Roman" w:cs="Times New Roman"/>
                <w:color w:val="000000"/>
                <w:sz w:val="20"/>
                <w:szCs w:val="20"/>
              </w:rPr>
              <w:t xml:space="preserve"> необходимые для</w:t>
            </w:r>
          </w:p>
          <w:p w14:paraId="7D9EDC0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полного раскрытия темы. </w:t>
            </w:r>
          </w:p>
          <w:p w14:paraId="7D9EDC0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 в целом</w:t>
            </w:r>
          </w:p>
          <w:p w14:paraId="7D9EDC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ориентируется в тематике</w:t>
            </w:r>
          </w:p>
          <w:p w14:paraId="7D9EDC0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учебного курса, но </w:t>
            </w:r>
          </w:p>
          <w:p w14:paraId="7D9EDC0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испытывает проблемы с</w:t>
            </w:r>
          </w:p>
          <w:p w14:paraId="7D9EDC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раскрытием конкретных</w:t>
            </w:r>
          </w:p>
          <w:p w14:paraId="7D9EDC0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вопросов.</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не</w:t>
            </w:r>
          </w:p>
          <w:p w14:paraId="7D9EDC0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соответствуют </w:t>
            </w:r>
          </w:p>
          <w:p w14:paraId="7D9EDC0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содержанию вопросов.</w:t>
            </w:r>
          </w:p>
          <w:p w14:paraId="7D9EDC0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Ключевые для учебного</w:t>
            </w:r>
          </w:p>
          <w:p w14:paraId="7D9EDC0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курса понятия,</w:t>
            </w:r>
          </w:p>
          <w:p w14:paraId="7D9EDC0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содержащиеся в вопросах, трактуются </w:t>
            </w:r>
          </w:p>
          <w:p w14:paraId="7D9EDC0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ошибочно.</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1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Ответы на </w:t>
            </w:r>
            <w:r w:rsidRPr="000D2FEF">
              <w:rPr>
                <w:rFonts w:ascii="Times New Roman" w:hAnsi="Times New Roman" w:cs="Times New Roman"/>
                <w:color w:val="000000"/>
                <w:sz w:val="20"/>
                <w:szCs w:val="20"/>
              </w:rPr>
              <w:lastRenderedPageBreak/>
              <w:t xml:space="preserve">вопросы </w:t>
            </w:r>
          </w:p>
          <w:p w14:paraId="7D9EDC11"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отсутствуют;</w:t>
            </w:r>
          </w:p>
          <w:p w14:paraId="7D9EDC1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обнаружено незнание</w:t>
            </w:r>
          </w:p>
          <w:p w14:paraId="7D9EDC1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или непонимание</w:t>
            </w:r>
          </w:p>
          <w:p w14:paraId="7D9EDC1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студентом большей или</w:t>
            </w:r>
          </w:p>
          <w:p w14:paraId="7D9EDC1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наиболее важной части</w:t>
            </w:r>
          </w:p>
          <w:p w14:paraId="7D9EDC1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учебного материала.</w:t>
            </w:r>
          </w:p>
          <w:p w14:paraId="7D9EDC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Нарушение правил </w:t>
            </w:r>
          </w:p>
          <w:p w14:paraId="7D9EDC1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проведения итогового</w:t>
            </w:r>
          </w:p>
          <w:p w14:paraId="7D9EDC1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контроля.</w:t>
            </w:r>
          </w:p>
        </w:tc>
      </w:tr>
      <w:tr w:rsidR="0017494E" w:rsidRPr="000D2FEF" w14:paraId="7D9EDC28" w14:textId="77777777" w:rsidTr="00EE6DF2">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7D9EDC1B"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 xml:space="preserve">3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C" w14:textId="77777777" w:rsidR="0017494E" w:rsidRPr="000D2FEF" w:rsidRDefault="0017494E" w:rsidP="00FB2F06">
            <w:pPr>
              <w:pStyle w:val="Default"/>
              <w:rPr>
                <w:sz w:val="20"/>
                <w:szCs w:val="20"/>
              </w:rPr>
            </w:pPr>
            <w:r w:rsidRPr="000D2FEF">
              <w:rPr>
                <w:bCs/>
                <w:sz w:val="20"/>
                <w:szCs w:val="20"/>
              </w:rPr>
              <w:t xml:space="preserve">Оценивание и анализ применимости выбранной методики к предложенной практической задаче, обоснование полученного результата </w:t>
            </w:r>
          </w:p>
          <w:p w14:paraId="7D9EDC1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E" w14:textId="0C4318E3" w:rsidR="0017494E" w:rsidRPr="000D2FEF" w:rsidRDefault="0017494E" w:rsidP="00FB2F06">
            <w:pPr>
              <w:pStyle w:val="Default"/>
              <w:rPr>
                <w:sz w:val="20"/>
                <w:szCs w:val="20"/>
              </w:rPr>
            </w:pPr>
            <w:r w:rsidRPr="000D2FEF">
              <w:rPr>
                <w:sz w:val="20"/>
                <w:szCs w:val="20"/>
              </w:rPr>
              <w:t xml:space="preserve">Наличие способности к интеграции, обоснованности и анализу методов </w:t>
            </w:r>
            <w:r w:rsidR="00A15154">
              <w:rPr>
                <w:sz w:val="20"/>
                <w:szCs w:val="20"/>
                <w:shd w:val="clear" w:color="auto" w:fill="FFFFFF"/>
              </w:rPr>
              <w:t>написания научных статей</w:t>
            </w:r>
            <w:r w:rsidRPr="000D2FEF">
              <w:rPr>
                <w:sz w:val="20"/>
                <w:szCs w:val="20"/>
              </w:rPr>
              <w:t xml:space="preserve">, структурированию ответа, ответы иллюстрируется примерами и наглядными </w:t>
            </w:r>
            <w:r w:rsidR="00CA55C3" w:rsidRPr="000D2FEF">
              <w:rPr>
                <w:sz w:val="20"/>
                <w:szCs w:val="20"/>
              </w:rPr>
              <w:t>материалами,</w:t>
            </w:r>
            <w:r w:rsidRPr="000D2FEF">
              <w:rPr>
                <w:sz w:val="20"/>
                <w:szCs w:val="20"/>
              </w:rPr>
              <w:t xml:space="preserve"> написанием кода, демонстрирует умение вести диалог и вступать в научную дискуссию. </w:t>
            </w:r>
          </w:p>
          <w:p w14:paraId="7D9EDC1F"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0" w14:textId="77777777" w:rsidR="0017494E" w:rsidRPr="000D2FEF" w:rsidRDefault="0017494E" w:rsidP="00FB2F06">
            <w:pPr>
              <w:pStyle w:val="Default"/>
              <w:rPr>
                <w:sz w:val="20"/>
                <w:szCs w:val="20"/>
              </w:rPr>
            </w:pPr>
            <w:r w:rsidRPr="000D2FEF">
              <w:rPr>
                <w:sz w:val="20"/>
                <w:szCs w:val="20"/>
              </w:rPr>
              <w:t xml:space="preserve">Интеграция и анализ применения методов и технологии курса с </w:t>
            </w:r>
          </w:p>
          <w:p w14:paraId="7D9EDC21" w14:textId="1355E74D" w:rsidR="0017494E" w:rsidRPr="000D2FEF" w:rsidRDefault="0017494E" w:rsidP="00FB2F06">
            <w:pPr>
              <w:pStyle w:val="Default"/>
              <w:rPr>
                <w:rFonts w:eastAsia="Times New Roman"/>
                <w:sz w:val="20"/>
                <w:szCs w:val="20"/>
                <w:lang w:eastAsia="ru-RU"/>
              </w:rPr>
            </w:pPr>
            <w:r w:rsidRPr="000D2FEF">
              <w:rPr>
                <w:sz w:val="20"/>
                <w:szCs w:val="20"/>
              </w:rPr>
              <w:t xml:space="preserve">последующим использованием наглядных материалов для закрепления своих рассуждений посредством употребления </w:t>
            </w:r>
            <w:r w:rsidR="0062262D">
              <w:rPr>
                <w:sz w:val="20"/>
                <w:szCs w:val="20"/>
              </w:rPr>
              <w:t>технологий</w:t>
            </w:r>
            <w:r w:rsidR="00A15154">
              <w:rPr>
                <w:sz w:val="20"/>
                <w:szCs w:val="20"/>
              </w:rPr>
              <w:t xml:space="preserve"> </w:t>
            </w:r>
            <w:r w:rsidR="00A15154">
              <w:rPr>
                <w:sz w:val="20"/>
                <w:szCs w:val="20"/>
                <w:shd w:val="clear" w:color="auto" w:fill="FFFFFF"/>
              </w:rPr>
              <w:t>написания научных статей</w:t>
            </w:r>
            <w:r w:rsidR="00A15154">
              <w:rPr>
                <w:sz w:val="20"/>
                <w:szCs w:val="20"/>
              </w:rPr>
              <w:t xml:space="preserve"> </w:t>
            </w:r>
            <w:r w:rsidR="00A15154">
              <w:rPr>
                <w:sz w:val="20"/>
                <w:szCs w:val="20"/>
                <w:lang w:val="kk-KZ"/>
              </w:rPr>
              <w:t>с</w:t>
            </w:r>
            <w:r w:rsidRPr="000D2FEF">
              <w:rPr>
                <w:sz w:val="20"/>
                <w:szCs w:val="20"/>
              </w:rPr>
              <w:t xml:space="preserve"> допущением незначительных ошибок при воспроизведении знаний; анализировать направление по вопросу экзаменационного билета.</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2" w14:textId="003403D6" w:rsidR="0017494E" w:rsidRPr="000D2FEF" w:rsidRDefault="0017494E" w:rsidP="00FB2F06">
            <w:pPr>
              <w:pStyle w:val="Default"/>
              <w:rPr>
                <w:sz w:val="20"/>
                <w:szCs w:val="20"/>
              </w:rPr>
            </w:pPr>
            <w:r w:rsidRPr="000D2FEF">
              <w:rPr>
                <w:sz w:val="20"/>
                <w:szCs w:val="20"/>
              </w:rPr>
              <w:t xml:space="preserve">Поверхностное обоснование </w:t>
            </w:r>
            <w:r w:rsidR="00A15154">
              <w:rPr>
                <w:sz w:val="20"/>
                <w:szCs w:val="20"/>
                <w:shd w:val="clear" w:color="auto" w:fill="FFFFFF"/>
              </w:rPr>
              <w:t>написания научных статей</w:t>
            </w:r>
            <w:r w:rsidRPr="000D2FEF">
              <w:rPr>
                <w:sz w:val="20"/>
                <w:szCs w:val="20"/>
              </w:rPr>
              <w:t xml:space="preserve">,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вопросов; </w:t>
            </w:r>
          </w:p>
          <w:p w14:paraId="7D9EDC2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4" w14:textId="77777777" w:rsidR="0017494E" w:rsidRPr="000D2FEF" w:rsidRDefault="0017494E" w:rsidP="00FB2F06">
            <w:pPr>
              <w:pStyle w:val="Default"/>
              <w:rPr>
                <w:sz w:val="20"/>
                <w:szCs w:val="20"/>
              </w:rPr>
            </w:pPr>
            <w:r w:rsidRPr="000D2FEF">
              <w:rPr>
                <w:sz w:val="20"/>
                <w:szCs w:val="20"/>
              </w:rPr>
              <w:t xml:space="preserve">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 </w:t>
            </w:r>
          </w:p>
          <w:p w14:paraId="7D9EDC2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6" w14:textId="77777777" w:rsidR="0017494E" w:rsidRPr="000D2FEF" w:rsidRDefault="0017494E" w:rsidP="00FB2F06">
            <w:pPr>
              <w:pStyle w:val="Default"/>
              <w:rPr>
                <w:sz w:val="20"/>
                <w:szCs w:val="20"/>
              </w:rPr>
            </w:pPr>
            <w:r w:rsidRPr="000D2FEF">
              <w:rPr>
                <w:sz w:val="20"/>
                <w:szCs w:val="20"/>
              </w:rPr>
              <w:t xml:space="preserve">Отсутствие способности применять методологию курса при приведении примеров, использовании наглядных материалов; </w:t>
            </w:r>
          </w:p>
          <w:p w14:paraId="7D9EDC2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 xml:space="preserve">Нарушение Правил проведения итогового контроля. </w:t>
            </w:r>
          </w:p>
        </w:tc>
      </w:tr>
      <w:bookmarkEnd w:id="0"/>
    </w:tbl>
    <w:p w14:paraId="7D9EDC2B" w14:textId="77777777" w:rsidR="000C505F" w:rsidRDefault="000C505F" w:rsidP="00FB2F06">
      <w:pPr>
        <w:spacing w:after="0" w:line="240" w:lineRule="auto"/>
        <w:rPr>
          <w:rFonts w:ascii="Times New Roman" w:hAnsi="Times New Roman" w:cs="Times New Roman"/>
          <w:sz w:val="24"/>
          <w:szCs w:val="24"/>
        </w:rPr>
      </w:pPr>
    </w:p>
    <w:p w14:paraId="6C18F728" w14:textId="14CEA07C" w:rsidR="00CC3064" w:rsidRPr="000C505F" w:rsidRDefault="000C505F" w:rsidP="00CC3064">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СПИСОК ИСПОЛЬЗОВАННЫХ ИСТОЧНИКОВ</w:t>
      </w:r>
    </w:p>
    <w:p w14:paraId="63FAA809" w14:textId="77777777" w:rsidR="00A15154" w:rsidRPr="00A15154" w:rsidRDefault="00A15154" w:rsidP="00A15154">
      <w:pPr>
        <w:pStyle w:val="a9"/>
        <w:numPr>
          <w:ilvl w:val="0"/>
          <w:numId w:val="11"/>
        </w:numPr>
        <w:spacing w:after="0" w:line="240" w:lineRule="auto"/>
        <w:jc w:val="both"/>
        <w:rPr>
          <w:rFonts w:ascii="Times New Roman" w:hAnsi="Times New Roman" w:cs="Times New Roman"/>
          <w:sz w:val="24"/>
          <w:szCs w:val="24"/>
          <w:lang w:val="kk-KZ"/>
        </w:rPr>
      </w:pPr>
      <w:r w:rsidRPr="00A15154">
        <w:rPr>
          <w:rFonts w:ascii="Times New Roman" w:hAnsi="Times New Roman" w:cs="Times New Roman"/>
          <w:color w:val="000000"/>
          <w:sz w:val="24"/>
          <w:szCs w:val="24"/>
          <w:lang w:val="en-US"/>
        </w:rPr>
        <w:t>Graff, G., &amp; Birkenstein, C. They Say / I Say: The Moves That Matter in Academic Writing (4th ed.). New York: W. W. Norton &amp; Company, 2018</w:t>
      </w:r>
    </w:p>
    <w:p w14:paraId="220D4500" w14:textId="77777777" w:rsidR="00A15154" w:rsidRPr="00A15154" w:rsidRDefault="00A15154" w:rsidP="00A15154">
      <w:pPr>
        <w:pStyle w:val="a9"/>
        <w:numPr>
          <w:ilvl w:val="0"/>
          <w:numId w:val="11"/>
        </w:numPr>
        <w:spacing w:after="0" w:line="240" w:lineRule="auto"/>
        <w:jc w:val="both"/>
        <w:rPr>
          <w:rFonts w:ascii="Times New Roman" w:hAnsi="Times New Roman" w:cs="Times New Roman"/>
          <w:sz w:val="24"/>
          <w:szCs w:val="24"/>
          <w:lang w:val="kk-KZ"/>
        </w:rPr>
      </w:pPr>
      <w:r w:rsidRPr="00A15154">
        <w:rPr>
          <w:rFonts w:ascii="Times New Roman" w:hAnsi="Times New Roman" w:cs="Times New Roman"/>
          <w:color w:val="000000"/>
          <w:sz w:val="24"/>
          <w:szCs w:val="24"/>
          <w:lang w:val="en-US"/>
        </w:rPr>
        <w:t xml:space="preserve">Paul J. Silvia, How to Write a Lot: A Practical Guide to Productive Academic Writing, 2024 </w:t>
      </w:r>
    </w:p>
    <w:p w14:paraId="721CE1C5" w14:textId="77777777" w:rsidR="00A15154" w:rsidRPr="00A15154" w:rsidRDefault="00A15154" w:rsidP="00A15154">
      <w:pPr>
        <w:pStyle w:val="a9"/>
        <w:numPr>
          <w:ilvl w:val="0"/>
          <w:numId w:val="11"/>
        </w:numPr>
        <w:spacing w:after="0" w:line="240" w:lineRule="auto"/>
        <w:jc w:val="both"/>
        <w:rPr>
          <w:rFonts w:ascii="Times New Roman" w:hAnsi="Times New Roman" w:cs="Times New Roman"/>
          <w:b/>
          <w:bCs/>
          <w:sz w:val="24"/>
          <w:szCs w:val="24"/>
          <w:lang w:val="ru-KZ"/>
        </w:rPr>
      </w:pPr>
      <w:hyperlink r:id="rId7" w:history="1">
        <w:r w:rsidRPr="00A15154">
          <w:rPr>
            <w:rStyle w:val="ab"/>
            <w:rFonts w:ascii="Times New Roman" w:hAnsi="Times New Roman"/>
            <w:sz w:val="24"/>
            <w:szCs w:val="24"/>
            <w:lang w:val="en-US"/>
          </w:rPr>
          <w:t>Wendy Laura Belcher</w:t>
        </w:r>
      </w:hyperlink>
      <w:r w:rsidRPr="00A15154">
        <w:rPr>
          <w:rFonts w:ascii="Times New Roman" w:hAnsi="Times New Roman" w:cs="Times New Roman"/>
          <w:sz w:val="24"/>
          <w:szCs w:val="24"/>
          <w:lang w:val="en-US"/>
        </w:rPr>
        <w:t xml:space="preserve">, </w:t>
      </w:r>
      <w:proofErr w:type="spellStart"/>
      <w:r w:rsidRPr="00A15154">
        <w:rPr>
          <w:rFonts w:ascii="Times New Roman" w:hAnsi="Times New Roman" w:cs="Times New Roman"/>
          <w:sz w:val="24"/>
          <w:szCs w:val="24"/>
          <w:lang w:val="ru-KZ"/>
        </w:rPr>
        <w:t>Writing</w:t>
      </w:r>
      <w:proofErr w:type="spellEnd"/>
      <w:r w:rsidRPr="00A15154">
        <w:rPr>
          <w:rFonts w:ascii="Times New Roman" w:hAnsi="Times New Roman" w:cs="Times New Roman"/>
          <w:sz w:val="24"/>
          <w:szCs w:val="24"/>
          <w:lang w:val="ru-KZ"/>
        </w:rPr>
        <w:t xml:space="preserve"> Your Journal </w:t>
      </w:r>
      <w:proofErr w:type="spellStart"/>
      <w:r w:rsidRPr="00A15154">
        <w:rPr>
          <w:rFonts w:ascii="Times New Roman" w:hAnsi="Times New Roman" w:cs="Times New Roman"/>
          <w:sz w:val="24"/>
          <w:szCs w:val="24"/>
          <w:lang w:val="ru-KZ"/>
        </w:rPr>
        <w:t>Article</w:t>
      </w:r>
      <w:proofErr w:type="spellEnd"/>
      <w:r w:rsidRPr="00A15154">
        <w:rPr>
          <w:rFonts w:ascii="Times New Roman" w:hAnsi="Times New Roman" w:cs="Times New Roman"/>
          <w:sz w:val="24"/>
          <w:szCs w:val="24"/>
          <w:lang w:val="ru-KZ"/>
        </w:rPr>
        <w:t xml:space="preserve"> in </w:t>
      </w:r>
      <w:proofErr w:type="spellStart"/>
      <w:r w:rsidRPr="00A15154">
        <w:rPr>
          <w:rFonts w:ascii="Times New Roman" w:hAnsi="Times New Roman" w:cs="Times New Roman"/>
          <w:sz w:val="24"/>
          <w:szCs w:val="24"/>
          <w:lang w:val="ru-KZ"/>
        </w:rPr>
        <w:t>Twelve</w:t>
      </w:r>
      <w:proofErr w:type="spellEnd"/>
      <w:r w:rsidRPr="00A15154">
        <w:rPr>
          <w:rFonts w:ascii="Times New Roman" w:hAnsi="Times New Roman" w:cs="Times New Roman"/>
          <w:sz w:val="24"/>
          <w:szCs w:val="24"/>
          <w:lang w:val="ru-KZ"/>
        </w:rPr>
        <w:t xml:space="preserve"> </w:t>
      </w:r>
      <w:proofErr w:type="spellStart"/>
      <w:r w:rsidRPr="00A15154">
        <w:rPr>
          <w:rFonts w:ascii="Times New Roman" w:hAnsi="Times New Roman" w:cs="Times New Roman"/>
          <w:sz w:val="24"/>
          <w:szCs w:val="24"/>
          <w:lang w:val="ru-KZ"/>
        </w:rPr>
        <w:t>Weeks</w:t>
      </w:r>
      <w:proofErr w:type="spellEnd"/>
      <w:r w:rsidRPr="00A15154">
        <w:rPr>
          <w:rFonts w:ascii="Times New Roman" w:hAnsi="Times New Roman" w:cs="Times New Roman"/>
          <w:sz w:val="24"/>
          <w:szCs w:val="24"/>
          <w:lang w:val="ru-KZ"/>
        </w:rPr>
        <w:t xml:space="preserve">: A Guide </w:t>
      </w:r>
      <w:proofErr w:type="spellStart"/>
      <w:r w:rsidRPr="00A15154">
        <w:rPr>
          <w:rFonts w:ascii="Times New Roman" w:hAnsi="Times New Roman" w:cs="Times New Roman"/>
          <w:sz w:val="24"/>
          <w:szCs w:val="24"/>
          <w:lang w:val="ru-KZ"/>
        </w:rPr>
        <w:t>to</w:t>
      </w:r>
      <w:proofErr w:type="spellEnd"/>
      <w:r w:rsidRPr="00A15154">
        <w:rPr>
          <w:rFonts w:ascii="Times New Roman" w:hAnsi="Times New Roman" w:cs="Times New Roman"/>
          <w:sz w:val="24"/>
          <w:szCs w:val="24"/>
          <w:lang w:val="ru-KZ"/>
        </w:rPr>
        <w:t xml:space="preserve"> </w:t>
      </w:r>
      <w:proofErr w:type="spellStart"/>
      <w:r w:rsidRPr="00A15154">
        <w:rPr>
          <w:rFonts w:ascii="Times New Roman" w:hAnsi="Times New Roman" w:cs="Times New Roman"/>
          <w:sz w:val="24"/>
          <w:szCs w:val="24"/>
          <w:lang w:val="ru-KZ"/>
        </w:rPr>
        <w:t>Academic</w:t>
      </w:r>
      <w:proofErr w:type="spellEnd"/>
      <w:r w:rsidRPr="00A15154">
        <w:rPr>
          <w:rFonts w:ascii="Times New Roman" w:hAnsi="Times New Roman" w:cs="Times New Roman"/>
          <w:sz w:val="24"/>
          <w:szCs w:val="24"/>
          <w:lang w:val="ru-KZ"/>
        </w:rPr>
        <w:t xml:space="preserve"> Publishing </w:t>
      </w:r>
      <w:proofErr w:type="spellStart"/>
      <w:r w:rsidRPr="00A15154">
        <w:rPr>
          <w:rFonts w:ascii="Times New Roman" w:hAnsi="Times New Roman" w:cs="Times New Roman"/>
          <w:sz w:val="24"/>
          <w:szCs w:val="24"/>
          <w:lang w:val="ru-KZ"/>
        </w:rPr>
        <w:t>Success</w:t>
      </w:r>
      <w:proofErr w:type="spellEnd"/>
      <w:r w:rsidRPr="00A15154">
        <w:rPr>
          <w:rFonts w:ascii="Times New Roman" w:hAnsi="Times New Roman" w:cs="Times New Roman"/>
          <w:sz w:val="24"/>
          <w:szCs w:val="24"/>
          <w:lang w:val="ru-KZ"/>
        </w:rPr>
        <w:t xml:space="preserve"> (</w:t>
      </w:r>
      <w:proofErr w:type="spellStart"/>
      <w:r w:rsidRPr="00A15154">
        <w:rPr>
          <w:rFonts w:ascii="Times New Roman" w:hAnsi="Times New Roman" w:cs="Times New Roman"/>
          <w:sz w:val="24"/>
          <w:szCs w:val="24"/>
          <w:lang w:val="ru-KZ"/>
        </w:rPr>
        <w:t>second</w:t>
      </w:r>
      <w:proofErr w:type="spellEnd"/>
      <w:r w:rsidRPr="00A15154">
        <w:rPr>
          <w:rFonts w:ascii="Times New Roman" w:hAnsi="Times New Roman" w:cs="Times New Roman"/>
          <w:sz w:val="24"/>
          <w:szCs w:val="24"/>
          <w:lang w:val="ru-KZ"/>
        </w:rPr>
        <w:t xml:space="preserve"> </w:t>
      </w:r>
      <w:proofErr w:type="spellStart"/>
      <w:r w:rsidRPr="00A15154">
        <w:rPr>
          <w:rFonts w:ascii="Times New Roman" w:hAnsi="Times New Roman" w:cs="Times New Roman"/>
          <w:sz w:val="24"/>
          <w:szCs w:val="24"/>
          <w:lang w:val="ru-KZ"/>
        </w:rPr>
        <w:t>edition</w:t>
      </w:r>
      <w:proofErr w:type="spellEnd"/>
      <w:r w:rsidRPr="00A15154">
        <w:rPr>
          <w:rFonts w:ascii="Times New Roman" w:hAnsi="Times New Roman" w:cs="Times New Roman"/>
          <w:sz w:val="24"/>
          <w:szCs w:val="24"/>
          <w:lang w:val="ru-KZ"/>
        </w:rPr>
        <w:t>), 2019</w:t>
      </w:r>
    </w:p>
    <w:p w14:paraId="590E3B6D" w14:textId="77777777" w:rsidR="00A15154" w:rsidRPr="00A15154" w:rsidRDefault="00A15154" w:rsidP="00A15154">
      <w:pPr>
        <w:pStyle w:val="a9"/>
        <w:numPr>
          <w:ilvl w:val="0"/>
          <w:numId w:val="11"/>
        </w:numPr>
        <w:spacing w:after="0" w:line="240" w:lineRule="auto"/>
        <w:jc w:val="both"/>
        <w:rPr>
          <w:rFonts w:ascii="Times New Roman" w:hAnsi="Times New Roman" w:cs="Times New Roman"/>
          <w:sz w:val="24"/>
          <w:szCs w:val="24"/>
          <w:lang w:val="kk-KZ"/>
        </w:rPr>
      </w:pPr>
      <w:r w:rsidRPr="00A15154">
        <w:rPr>
          <w:rFonts w:ascii="Times New Roman" w:hAnsi="Times New Roman" w:cs="Times New Roman"/>
          <w:color w:val="000000"/>
          <w:sz w:val="24"/>
          <w:szCs w:val="24"/>
          <w:lang w:val="en-US"/>
        </w:rPr>
        <w:t xml:space="preserve">Silvia, P. J. How to Write a Lot: A Practical Guide to Productive Academic Writing (2nd ed.). </w:t>
      </w:r>
      <w:r w:rsidRPr="00A15154">
        <w:rPr>
          <w:rFonts w:ascii="Times New Roman" w:hAnsi="Times New Roman" w:cs="Times New Roman"/>
          <w:color w:val="000000"/>
          <w:sz w:val="24"/>
          <w:szCs w:val="24"/>
        </w:rPr>
        <w:t xml:space="preserve">Washington, DC: American </w:t>
      </w:r>
      <w:proofErr w:type="spellStart"/>
      <w:r w:rsidRPr="00A15154">
        <w:rPr>
          <w:rFonts w:ascii="Times New Roman" w:hAnsi="Times New Roman" w:cs="Times New Roman"/>
          <w:color w:val="000000"/>
          <w:sz w:val="24"/>
          <w:szCs w:val="24"/>
        </w:rPr>
        <w:t>Psychological</w:t>
      </w:r>
      <w:proofErr w:type="spellEnd"/>
      <w:r w:rsidRPr="00A15154">
        <w:rPr>
          <w:rFonts w:ascii="Times New Roman" w:hAnsi="Times New Roman" w:cs="Times New Roman"/>
          <w:color w:val="000000"/>
          <w:sz w:val="24"/>
          <w:szCs w:val="24"/>
        </w:rPr>
        <w:t xml:space="preserve"> Association</w:t>
      </w:r>
      <w:r w:rsidRPr="00A15154">
        <w:rPr>
          <w:rFonts w:ascii="Times New Roman" w:hAnsi="Times New Roman" w:cs="Times New Roman"/>
          <w:color w:val="000000"/>
          <w:sz w:val="24"/>
          <w:szCs w:val="24"/>
          <w:lang w:val="en-US"/>
        </w:rPr>
        <w:t>, 2019</w:t>
      </w:r>
    </w:p>
    <w:p w14:paraId="120A9DFE" w14:textId="77777777" w:rsidR="00A15154" w:rsidRPr="00A15154" w:rsidRDefault="00A15154" w:rsidP="00A15154">
      <w:pPr>
        <w:pStyle w:val="a9"/>
        <w:numPr>
          <w:ilvl w:val="0"/>
          <w:numId w:val="11"/>
        </w:numPr>
        <w:spacing w:after="0" w:line="240" w:lineRule="auto"/>
        <w:jc w:val="both"/>
        <w:rPr>
          <w:rFonts w:ascii="Times New Roman" w:hAnsi="Times New Roman" w:cs="Times New Roman"/>
          <w:sz w:val="24"/>
          <w:szCs w:val="24"/>
          <w:lang w:val="kk-KZ"/>
        </w:rPr>
      </w:pPr>
      <w:r w:rsidRPr="00A15154">
        <w:rPr>
          <w:rFonts w:ascii="Times New Roman" w:hAnsi="Times New Roman" w:cs="Times New Roman"/>
          <w:color w:val="000000"/>
          <w:sz w:val="24"/>
          <w:szCs w:val="24"/>
          <w:lang w:val="en-US"/>
        </w:rPr>
        <w:lastRenderedPageBreak/>
        <w:t xml:space="preserve">Williams, J. M., &amp; </w:t>
      </w:r>
      <w:proofErr w:type="spellStart"/>
      <w:r w:rsidRPr="00A15154">
        <w:rPr>
          <w:rFonts w:ascii="Times New Roman" w:hAnsi="Times New Roman" w:cs="Times New Roman"/>
          <w:color w:val="000000"/>
          <w:sz w:val="24"/>
          <w:szCs w:val="24"/>
          <w:lang w:val="en-US"/>
        </w:rPr>
        <w:t>Bizup</w:t>
      </w:r>
      <w:proofErr w:type="spellEnd"/>
      <w:r w:rsidRPr="00A15154">
        <w:rPr>
          <w:rFonts w:ascii="Times New Roman" w:hAnsi="Times New Roman" w:cs="Times New Roman"/>
          <w:color w:val="000000"/>
          <w:sz w:val="24"/>
          <w:szCs w:val="24"/>
          <w:lang w:val="en-US"/>
        </w:rPr>
        <w:t xml:space="preserve">, J. Style: Lessons in Clarity and Grace (12th ed.). </w:t>
      </w:r>
      <w:r w:rsidRPr="00A15154">
        <w:rPr>
          <w:rFonts w:ascii="Times New Roman" w:hAnsi="Times New Roman" w:cs="Times New Roman"/>
          <w:color w:val="000000"/>
          <w:sz w:val="24"/>
          <w:szCs w:val="24"/>
        </w:rPr>
        <w:t xml:space="preserve">New York: </w:t>
      </w:r>
      <w:proofErr w:type="spellStart"/>
      <w:r w:rsidRPr="00A15154">
        <w:rPr>
          <w:rFonts w:ascii="Times New Roman" w:hAnsi="Times New Roman" w:cs="Times New Roman"/>
          <w:color w:val="000000"/>
          <w:sz w:val="24"/>
          <w:szCs w:val="24"/>
        </w:rPr>
        <w:t>Pearson</w:t>
      </w:r>
      <w:proofErr w:type="spellEnd"/>
      <w:r w:rsidRPr="00A15154">
        <w:rPr>
          <w:rFonts w:ascii="Times New Roman" w:hAnsi="Times New Roman" w:cs="Times New Roman"/>
          <w:color w:val="000000"/>
          <w:sz w:val="24"/>
          <w:szCs w:val="24"/>
          <w:lang w:val="en-US"/>
        </w:rPr>
        <w:t>, 2017</w:t>
      </w:r>
    </w:p>
    <w:p w14:paraId="69FC825A" w14:textId="77777777" w:rsidR="004607D8" w:rsidRPr="004607D8" w:rsidRDefault="004607D8" w:rsidP="004607D8">
      <w:pPr>
        <w:pStyle w:val="a9"/>
        <w:tabs>
          <w:tab w:val="left" w:pos="284"/>
        </w:tabs>
        <w:spacing w:after="0" w:line="240" w:lineRule="auto"/>
        <w:ind w:left="0"/>
        <w:jc w:val="both"/>
        <w:rPr>
          <w:rStyle w:val="contribution"/>
          <w:rFonts w:ascii="Times New Roman" w:hAnsi="Times New Roman" w:cs="Times New Roman"/>
          <w:sz w:val="24"/>
          <w:szCs w:val="24"/>
          <w:lang w:val="kk-KZ"/>
        </w:rPr>
      </w:pPr>
    </w:p>
    <w:sectPr w:rsidR="004607D8" w:rsidRPr="004607D8" w:rsidSect="0036276D">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48BF7" w14:textId="77777777" w:rsidR="00462A7F" w:rsidRDefault="00462A7F" w:rsidP="00B436CE">
      <w:pPr>
        <w:spacing w:after="0" w:line="240" w:lineRule="auto"/>
      </w:pPr>
      <w:r>
        <w:separator/>
      </w:r>
    </w:p>
  </w:endnote>
  <w:endnote w:type="continuationSeparator" w:id="0">
    <w:p w14:paraId="4F99325E" w14:textId="77777777" w:rsidR="00462A7F" w:rsidRDefault="00462A7F"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821775"/>
      <w:docPartObj>
        <w:docPartGallery w:val="Page Numbers (Bottom of Page)"/>
        <w:docPartUnique/>
      </w:docPartObj>
    </w:sdtPr>
    <w:sdtContent>
      <w:p w14:paraId="7D9EDC38"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D9EDC39"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0B2CC" w14:textId="77777777" w:rsidR="00462A7F" w:rsidRDefault="00462A7F" w:rsidP="00B436CE">
      <w:pPr>
        <w:spacing w:after="0" w:line="240" w:lineRule="auto"/>
      </w:pPr>
      <w:r>
        <w:separator/>
      </w:r>
    </w:p>
  </w:footnote>
  <w:footnote w:type="continuationSeparator" w:id="0">
    <w:p w14:paraId="51FE66B9" w14:textId="77777777" w:rsidR="00462A7F" w:rsidRDefault="00462A7F"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23BE"/>
    <w:multiLevelType w:val="hybridMultilevel"/>
    <w:tmpl w:val="8848CFE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BF0BFC"/>
    <w:multiLevelType w:val="hybridMultilevel"/>
    <w:tmpl w:val="C706AB5E"/>
    <w:lvl w:ilvl="0" w:tplc="E8F22A6E">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0F60F3"/>
    <w:multiLevelType w:val="hybridMultilevel"/>
    <w:tmpl w:val="8848CFEA"/>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26816F01"/>
    <w:multiLevelType w:val="hybridMultilevel"/>
    <w:tmpl w:val="00980BF6"/>
    <w:lvl w:ilvl="0" w:tplc="53787FDA">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E51808"/>
    <w:multiLevelType w:val="hybridMultilevel"/>
    <w:tmpl w:val="0128DA74"/>
    <w:lvl w:ilvl="0" w:tplc="561E29C4">
      <w:start w:val="1"/>
      <w:numFmt w:val="decimal"/>
      <w:lvlText w:val="%1."/>
      <w:lvlJc w:val="left"/>
      <w:pPr>
        <w:ind w:left="720" w:hanging="360"/>
      </w:pPr>
      <w:rPr>
        <w:rFonts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A76E30"/>
    <w:multiLevelType w:val="hybridMultilevel"/>
    <w:tmpl w:val="7EC6F23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6D8B3B9E"/>
    <w:multiLevelType w:val="hybridMultilevel"/>
    <w:tmpl w:val="EFE26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1A75D5E"/>
    <w:multiLevelType w:val="hybridMultilevel"/>
    <w:tmpl w:val="A83440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53022581">
    <w:abstractNumId w:val="6"/>
  </w:num>
  <w:num w:numId="2" w16cid:durableId="1693992286">
    <w:abstractNumId w:val="4"/>
  </w:num>
  <w:num w:numId="3" w16cid:durableId="1829785699">
    <w:abstractNumId w:val="1"/>
  </w:num>
  <w:num w:numId="4" w16cid:durableId="1700668116">
    <w:abstractNumId w:val="10"/>
  </w:num>
  <w:num w:numId="5" w16cid:durableId="1104299761">
    <w:abstractNumId w:val="5"/>
  </w:num>
  <w:num w:numId="6" w16cid:durableId="655112377">
    <w:abstractNumId w:val="3"/>
  </w:num>
  <w:num w:numId="7" w16cid:durableId="1699814900">
    <w:abstractNumId w:val="0"/>
  </w:num>
  <w:num w:numId="8" w16cid:durableId="1193835444">
    <w:abstractNumId w:val="9"/>
  </w:num>
  <w:num w:numId="9" w16cid:durableId="765611232">
    <w:abstractNumId w:val="7"/>
  </w:num>
  <w:num w:numId="10" w16cid:durableId="1386564741">
    <w:abstractNumId w:val="8"/>
  </w:num>
  <w:num w:numId="11" w16cid:durableId="16791197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1AC"/>
    <w:rsid w:val="0004328F"/>
    <w:rsid w:val="000A1D57"/>
    <w:rsid w:val="000C505F"/>
    <w:rsid w:val="000D524E"/>
    <w:rsid w:val="00114D0F"/>
    <w:rsid w:val="001462B3"/>
    <w:rsid w:val="00151E4A"/>
    <w:rsid w:val="0017494E"/>
    <w:rsid w:val="001D51C2"/>
    <w:rsid w:val="001E1AE4"/>
    <w:rsid w:val="00220325"/>
    <w:rsid w:val="00223243"/>
    <w:rsid w:val="00241FC0"/>
    <w:rsid w:val="00250996"/>
    <w:rsid w:val="00272C4E"/>
    <w:rsid w:val="00285923"/>
    <w:rsid w:val="002B0C28"/>
    <w:rsid w:val="003454C2"/>
    <w:rsid w:val="00355551"/>
    <w:rsid w:val="0036276D"/>
    <w:rsid w:val="003659E8"/>
    <w:rsid w:val="0039117F"/>
    <w:rsid w:val="00393936"/>
    <w:rsid w:val="003B5EF7"/>
    <w:rsid w:val="003F5A1A"/>
    <w:rsid w:val="003F6E47"/>
    <w:rsid w:val="004607D8"/>
    <w:rsid w:val="00462A7F"/>
    <w:rsid w:val="004A6B47"/>
    <w:rsid w:val="004B29C5"/>
    <w:rsid w:val="004C1BA2"/>
    <w:rsid w:val="0051679B"/>
    <w:rsid w:val="00531A1A"/>
    <w:rsid w:val="00535A7A"/>
    <w:rsid w:val="00563BA6"/>
    <w:rsid w:val="00595B80"/>
    <w:rsid w:val="005A798F"/>
    <w:rsid w:val="005D17A7"/>
    <w:rsid w:val="005E7C21"/>
    <w:rsid w:val="00621D0C"/>
    <w:rsid w:val="0062262D"/>
    <w:rsid w:val="006A59B4"/>
    <w:rsid w:val="006B4166"/>
    <w:rsid w:val="007225F4"/>
    <w:rsid w:val="0074029B"/>
    <w:rsid w:val="00792A17"/>
    <w:rsid w:val="007A6F1C"/>
    <w:rsid w:val="007C02D5"/>
    <w:rsid w:val="00801555"/>
    <w:rsid w:val="00824834"/>
    <w:rsid w:val="00843B87"/>
    <w:rsid w:val="008A5BEF"/>
    <w:rsid w:val="008B6836"/>
    <w:rsid w:val="00900114"/>
    <w:rsid w:val="009017B1"/>
    <w:rsid w:val="0093553F"/>
    <w:rsid w:val="00A15154"/>
    <w:rsid w:val="00AC1D88"/>
    <w:rsid w:val="00B01E53"/>
    <w:rsid w:val="00B436CE"/>
    <w:rsid w:val="00BD02C3"/>
    <w:rsid w:val="00BE1D93"/>
    <w:rsid w:val="00C1343F"/>
    <w:rsid w:val="00C13B00"/>
    <w:rsid w:val="00CA55C3"/>
    <w:rsid w:val="00CB784B"/>
    <w:rsid w:val="00CC3064"/>
    <w:rsid w:val="00CC7135"/>
    <w:rsid w:val="00D009E4"/>
    <w:rsid w:val="00D20789"/>
    <w:rsid w:val="00D66F93"/>
    <w:rsid w:val="00D67B27"/>
    <w:rsid w:val="00D903EE"/>
    <w:rsid w:val="00DC4975"/>
    <w:rsid w:val="00DE1884"/>
    <w:rsid w:val="00E009BD"/>
    <w:rsid w:val="00E31CBF"/>
    <w:rsid w:val="00E93E78"/>
    <w:rsid w:val="00EF01AC"/>
    <w:rsid w:val="00EF753F"/>
    <w:rsid w:val="00EF7B2F"/>
    <w:rsid w:val="00F8299F"/>
    <w:rsid w:val="00FA0B57"/>
    <w:rsid w:val="00FA1C33"/>
    <w:rsid w:val="00FB2F06"/>
    <w:rsid w:val="00FF2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EDB8A"/>
  <w15:docId w15:val="{773F90C5-608D-44DA-AE5B-626CA583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CC3064"/>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contribution">
    <w:name w:val="contribution"/>
    <w:basedOn w:val="a0"/>
    <w:qFormat/>
    <w:rsid w:val="004607D8"/>
  </w:style>
  <w:style w:type="character" w:customStyle="1" w:styleId="a-size-extra-large">
    <w:name w:val="a-size-extra-large"/>
    <w:basedOn w:val="a0"/>
    <w:qFormat/>
    <w:rsid w:val="004607D8"/>
  </w:style>
  <w:style w:type="character" w:customStyle="1" w:styleId="author">
    <w:name w:val="author"/>
    <w:basedOn w:val="a0"/>
    <w:qFormat/>
    <w:rsid w:val="004607D8"/>
  </w:style>
  <w:style w:type="character" w:customStyle="1" w:styleId="a-color-secondary">
    <w:name w:val="a-color-secondary"/>
    <w:basedOn w:val="a0"/>
    <w:qFormat/>
    <w:rsid w:val="004607D8"/>
  </w:style>
  <w:style w:type="character" w:customStyle="1" w:styleId="rynqvb">
    <w:name w:val="rynqvb"/>
    <w:basedOn w:val="a0"/>
    <w:rsid w:val="007225F4"/>
  </w:style>
  <w:style w:type="character" w:customStyle="1" w:styleId="10">
    <w:name w:val="Заголовок 1 Знак"/>
    <w:basedOn w:val="a0"/>
    <w:link w:val="1"/>
    <w:rsid w:val="00CC3064"/>
    <w:rPr>
      <w:rFonts w:ascii="Times New Roman" w:eastAsia="Times New Roman" w:hAnsi="Times New Roman" w:cs="Times New Roman"/>
      <w:b/>
      <w:sz w:val="48"/>
      <w:szCs w:val="48"/>
    </w:rPr>
  </w:style>
  <w:style w:type="character" w:styleId="ab">
    <w:name w:val="Hyperlink"/>
    <w:uiPriority w:val="99"/>
    <w:rsid w:val="00CC3064"/>
    <w:rPr>
      <w:rFonts w:cs="Times New Roman"/>
      <w:color w:val="auto"/>
      <w:u w:val="none"/>
      <w:effect w:val="none"/>
    </w:rPr>
  </w:style>
  <w:style w:type="character" w:customStyle="1" w:styleId="a-size-large">
    <w:name w:val="a-size-large"/>
    <w:basedOn w:val="a0"/>
    <w:rsid w:val="00CC3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endybelcher.com/abou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5</Pages>
  <Words>1061</Words>
  <Characters>7461</Characters>
  <Application>Microsoft Office Word</Application>
  <DocSecurity>0</DocSecurity>
  <Lines>392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27</cp:revision>
  <dcterms:created xsi:type="dcterms:W3CDTF">2024-04-01T07:44:00Z</dcterms:created>
  <dcterms:modified xsi:type="dcterms:W3CDTF">2025-11-07T13:31:00Z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efae9f71-40e6-4be4-a7a8-f5785783e052</vt:lpwstr>
  </property>
</Properties>
</file>